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524982664"/>
        <w:docPartObj>
          <w:docPartGallery w:val="Cover Pages"/>
          <w:docPartUnique/>
        </w:docPartObj>
      </w:sdtPr>
      <w:sdtEndPr>
        <w:rPr>
          <w:rFonts w:ascii="Arial" w:eastAsia="Times New Roman" w:hAnsi="Arial" w:cs="Times New Roman"/>
          <w:b/>
          <w:snapToGrid w:val="0"/>
          <w:kern w:val="0"/>
          <w14:ligatures w14:val="none"/>
        </w:rPr>
      </w:sdtEndPr>
      <w:sdtContent>
        <w:p w14:paraId="79C17A4C" w14:textId="6276A089" w:rsidR="004145A1" w:rsidRDefault="004145A1">
          <w:r>
            <w:rPr>
              <w:noProof/>
            </w:rPr>
            <mc:AlternateContent>
              <mc:Choice Requires="wps">
                <w:drawing>
                  <wp:anchor distT="0" distB="0" distL="114300" distR="114300" simplePos="0" relativeHeight="251660288" behindDoc="0" locked="0" layoutInCell="1" allowOverlap="1" wp14:anchorId="28B29A35" wp14:editId="7BF98B59">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xt Box 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4068B253" w14:textId="14EF7F23" w:rsidR="004145A1" w:rsidRDefault="004145A1">
                                    <w:pPr>
                                      <w:pStyle w:val="NoSpacing"/>
                                      <w:jc w:val="right"/>
                                      <w:rPr>
                                        <w:color w:val="595959" w:themeColor="text1" w:themeTint="A6"/>
                                        <w:sz w:val="28"/>
                                        <w:szCs w:val="28"/>
                                      </w:rPr>
                                    </w:pPr>
                                    <w:r>
                                      <w:rPr>
                                        <w:color w:val="595959" w:themeColor="text1" w:themeTint="A6"/>
                                        <w:sz w:val="28"/>
                                        <w:szCs w:val="28"/>
                                      </w:rPr>
                                      <w:t>Jo Hutchins</w:t>
                                    </w:r>
                                  </w:p>
                                </w:sdtContent>
                              </w:sdt>
                              <w:p w14:paraId="0B8DE2FC" w14:textId="6ACA1106" w:rsidR="004145A1" w:rsidRDefault="00DE3268">
                                <w:pPr>
                                  <w:pStyle w:val="NoSpacing"/>
                                  <w:jc w:val="right"/>
                                  <w:rPr>
                                    <w:color w:val="595959" w:themeColor="text1" w:themeTint="A6"/>
                                    <w:sz w:val="18"/>
                                    <w:szCs w:val="18"/>
                                  </w:rPr>
                                </w:pPr>
                                <w:r>
                                  <w:rPr>
                                    <w:color w:val="595959" w:themeColor="text1" w:themeTint="A6"/>
                                    <w:sz w:val="18"/>
                                    <w:szCs w:val="18"/>
                                  </w:rPr>
                                  <w:t>procurement@homesinsomerset.org</w:t>
                                </w:r>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28B29A35" id="_x0000_t202" coordsize="21600,21600" o:spt="202" path="m,l,21600r21600,l21600,xe">
                    <v:stroke joinstyle="miter"/>
                    <v:path gradientshapeok="t" o:connecttype="rect"/>
                  </v:shapetype>
                  <v:shape id="Text Box 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hor"/>
                            <w:tag w:val=""/>
                            <w:id w:val="789243997"/>
                            <w:dataBinding w:prefixMappings="xmlns:ns0='http://purl.org/dc/elements/1.1/' xmlns:ns1='http://schemas.openxmlformats.org/package/2006/metadata/core-properties' " w:xpath="/ns1:coreProperties[1]/ns0:creator[1]" w:storeItemID="{6C3C8BC8-F283-45AE-878A-BAB7291924A1}"/>
                            <w:text/>
                          </w:sdtPr>
                          <w:sdtEndPr/>
                          <w:sdtContent>
                            <w:p w14:paraId="4068B253" w14:textId="14EF7F23" w:rsidR="004145A1" w:rsidRDefault="004145A1">
                              <w:pPr>
                                <w:pStyle w:val="NoSpacing"/>
                                <w:jc w:val="right"/>
                                <w:rPr>
                                  <w:color w:val="595959" w:themeColor="text1" w:themeTint="A6"/>
                                  <w:sz w:val="28"/>
                                  <w:szCs w:val="28"/>
                                </w:rPr>
                              </w:pPr>
                              <w:r>
                                <w:rPr>
                                  <w:color w:val="595959" w:themeColor="text1" w:themeTint="A6"/>
                                  <w:sz w:val="28"/>
                                  <w:szCs w:val="28"/>
                                </w:rPr>
                                <w:t>Jo Hutchins</w:t>
                              </w:r>
                            </w:p>
                          </w:sdtContent>
                        </w:sdt>
                        <w:p w14:paraId="0B8DE2FC" w14:textId="6ACA1106" w:rsidR="004145A1" w:rsidRDefault="00DE3268">
                          <w:pPr>
                            <w:pStyle w:val="NoSpacing"/>
                            <w:jc w:val="right"/>
                            <w:rPr>
                              <w:color w:val="595959" w:themeColor="text1" w:themeTint="A6"/>
                              <w:sz w:val="18"/>
                              <w:szCs w:val="18"/>
                            </w:rPr>
                          </w:pPr>
                          <w:r>
                            <w:rPr>
                              <w:color w:val="595959" w:themeColor="text1" w:themeTint="A6"/>
                              <w:sz w:val="18"/>
                              <w:szCs w:val="18"/>
                            </w:rPr>
                            <w:t>procurement@homesinsomerset.org</w:t>
                          </w:r>
                        </w:p>
                      </w:txbxContent>
                    </v:textbox>
                    <w10:wrap type="square" anchorx="page" anchory="page"/>
                  </v:shape>
                </w:pict>
              </mc:Fallback>
            </mc:AlternateContent>
          </w:r>
          <w:r>
            <w:rPr>
              <w:noProof/>
            </w:rPr>
            <mc:AlternateContent>
              <mc:Choice Requires="wps">
                <w:drawing>
                  <wp:anchor distT="0" distB="0" distL="114300" distR="114300" simplePos="0" relativeHeight="251661312" behindDoc="0" locked="0" layoutInCell="1" allowOverlap="1" wp14:anchorId="39E73ED8" wp14:editId="7762C174">
                    <wp:simplePos x="0" y="0"/>
                    <wp:positionH relativeFrom="page">
                      <wp:align>center</wp:align>
                    </wp:positionH>
                    <mc:AlternateContent>
                      <mc:Choice Requires="wp14">
                        <wp:positionV relativeFrom="page">
                          <wp14:pctPosVOffset>70000</wp14:pctPosVOffset>
                        </wp:positionV>
                      </mc:Choice>
                      <mc:Fallback>
                        <wp:positionV relativeFrom="page">
                          <wp:posOffset>7484110</wp:posOffset>
                        </wp:positionV>
                      </mc:Fallback>
                    </mc:AlternateContent>
                    <wp:extent cx="7315200" cy="1009650"/>
                    <wp:effectExtent l="0" t="0" r="0" b="0"/>
                    <wp:wrapSquare wrapText="bothSides"/>
                    <wp:docPr id="153" name="Text Box 53"/>
                    <wp:cNvGraphicFramePr/>
                    <a:graphic xmlns:a="http://schemas.openxmlformats.org/drawingml/2006/main">
                      <a:graphicData uri="http://schemas.microsoft.com/office/word/2010/wordprocessingShape">
                        <wps:wsp>
                          <wps:cNvSpPr txBox="1"/>
                          <wps:spPr>
                            <a:xfrm>
                              <a:off x="0" y="0"/>
                              <a:ext cx="7315200" cy="1009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405189" w14:textId="50A32369" w:rsidR="004145A1" w:rsidRDefault="004145A1">
                                <w:pPr>
                                  <w:pStyle w:val="NoSpacing"/>
                                  <w:jc w:val="right"/>
                                  <w:rPr>
                                    <w:color w:val="595959" w:themeColor="text1" w:themeTint="A6"/>
                                    <w:sz w:val="20"/>
                                    <w:szCs w:val="20"/>
                                  </w:rPr>
                                </w:pPr>
                              </w:p>
                            </w:txbxContent>
                          </wps:txbx>
                          <wps:bodyPr rot="0" spcFirstLastPara="0" vertOverflow="overflow" horzOverflow="overflow" vert="horz" wrap="square" lIns="1600200" tIns="0" rIns="685800" bIns="0" numCol="1" spcCol="0" rtlCol="0" fromWordArt="0" anchor="t" anchorCtr="0" forceAA="0" compatLnSpc="1">
                            <a:prstTxWarp prst="textNoShape">
                              <a:avLst/>
                            </a:prstTxWarp>
                            <a:spAutoFit/>
                          </wps:bodyPr>
                        </wps:wsp>
                      </a:graphicData>
                    </a:graphic>
                    <wp14:sizeRelH relativeFrom="page">
                      <wp14:pctWidth>94100</wp14:pctWidth>
                    </wp14:sizeRelH>
                    <wp14:sizeRelV relativeFrom="page">
                      <wp14:pctHeight>10000</wp14:pctHeight>
                    </wp14:sizeRelV>
                  </wp:anchor>
                </w:drawing>
              </mc:Choice>
              <mc:Fallback>
                <w:pict>
                  <v:shape w14:anchorId="39E73ED8" id="Text Box 53" o:spid="_x0000_s1027" type="#_x0000_t202" style="position:absolute;margin-left:0;margin-top:0;width:8in;height:79.5pt;z-index:251661312;visibility:visible;mso-wrap-style:square;mso-width-percent:941;mso-height-percent:100;mso-top-percent:700;mso-wrap-distance-left:9pt;mso-wrap-distance-top:0;mso-wrap-distance-right:9pt;mso-wrap-distance-bottom:0;mso-position-horizontal:center;mso-position-horizontal-relative:page;mso-position-vertical-relative:page;mso-width-percent:941;mso-height-percent:100;mso-top-percent:70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" filled="f" stroked="f" strokeweight=".5pt">
                    <v:textbox style="mso-fit-shape-to-text:t" inset="126pt,0,54pt,0">
                      <w:txbxContent>
                        <w:p w14:paraId="0C405189" w14:textId="50A32369" w:rsidR="004145A1" w:rsidRDefault="004145A1">
                          <w:pPr>
                            <w:pStyle w:val="NoSpacing"/>
                            <w:jc w:val="right"/>
                            <w:rPr>
                              <w:color w:val="595959" w:themeColor="text1" w:themeTint="A6"/>
                              <w:sz w:val="20"/>
                              <w:szCs w:val="20"/>
                            </w:rPr>
                          </w:pPr>
                        </w:p>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22A468F1" wp14:editId="185AAB50">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xt Box 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EEEB42" w14:textId="1D925EBE" w:rsidR="004145A1" w:rsidRDefault="00DE3268">
                                <w:pPr>
                                  <w:jc w:val="right"/>
                                  <w:rPr>
                                    <w:color w:val="156082" w:themeColor="accent1"/>
                                    <w:sz w:val="64"/>
                                    <w:szCs w:val="64"/>
                                  </w:rPr>
                                </w:pPr>
                                <w:sdt>
                                  <w:sdtPr>
                                    <w:rPr>
                                      <w:caps/>
                                      <w:color w:val="156082"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145A1">
                                      <w:rPr>
                                        <w:caps/>
                                        <w:color w:val="156082" w:themeColor="accent1"/>
                                        <w:sz w:val="64"/>
                                        <w:szCs w:val="64"/>
                                      </w:rPr>
                                      <w:t>PreaMbles</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18C442E2" w14:textId="4692F57E" w:rsidR="004145A1" w:rsidRDefault="000C4476">
                                    <w:pPr>
                                      <w:jc w:val="right"/>
                                      <w:rPr>
                                        <w:smallCaps/>
                                        <w:color w:val="404040" w:themeColor="text1" w:themeTint="BF"/>
                                        <w:sz w:val="36"/>
                                        <w:szCs w:val="36"/>
                                      </w:rPr>
                                    </w:pPr>
                                    <w:r>
                                      <w:rPr>
                                        <w:color w:val="404040" w:themeColor="text1" w:themeTint="BF"/>
                                        <w:sz w:val="36"/>
                                        <w:szCs w:val="36"/>
                                      </w:rPr>
                                      <w:t xml:space="preserve">Electrical </w:t>
                                    </w:r>
                                    <w:r w:rsidR="00EB0384">
                                      <w:rPr>
                                        <w:color w:val="404040" w:themeColor="text1" w:themeTint="BF"/>
                                        <w:sz w:val="36"/>
                                        <w:szCs w:val="36"/>
                                      </w:rPr>
                                      <w:t>Safety tender</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22A468F1" id="Text Box 54" o:spid="_x0000_s1028"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" filled="f" stroked="f" strokeweight=".5pt">
                    <v:textbox inset="126pt,0,54pt,0">
                      <w:txbxContent>
                        <w:p w14:paraId="70EEEB42" w14:textId="1D925EBE" w:rsidR="004145A1" w:rsidRDefault="000C4476">
                          <w:pPr>
                            <w:jc w:val="right"/>
                            <w:rPr>
                              <w:color w:val="156082" w:themeColor="accent1"/>
                              <w:sz w:val="64"/>
                              <w:szCs w:val="64"/>
                            </w:rPr>
                          </w:pPr>
                          <w:sdt>
                            <w:sdtPr>
                              <w:rPr>
                                <w:caps/>
                                <w:color w:val="156082" w:themeColor="accent1"/>
                                <w:sz w:val="64"/>
                                <w:szCs w:val="64"/>
                              </w:rPr>
                              <w:alias w:val="Title"/>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4145A1">
                                <w:rPr>
                                  <w:caps/>
                                  <w:color w:val="156082" w:themeColor="accent1"/>
                                  <w:sz w:val="64"/>
                                  <w:szCs w:val="64"/>
                                </w:rPr>
                                <w:t>PreaMbles</w:t>
                              </w:r>
                            </w:sdtContent>
                          </w:sdt>
                        </w:p>
                        <w:sdt>
                          <w:sdtPr>
                            <w:rPr>
                              <w:color w:val="404040" w:themeColor="text1" w:themeTint="BF"/>
                              <w:sz w:val="36"/>
                              <w:szCs w:val="36"/>
                            </w:rPr>
                            <w:alias w:val="Subtitle"/>
                            <w:tag w:val=""/>
                            <w:id w:val="1759551507"/>
                            <w:dataBinding w:prefixMappings="xmlns:ns0='http://purl.org/dc/elements/1.1/' xmlns:ns1='http://schemas.openxmlformats.org/package/2006/metadata/core-properties' " w:xpath="/ns1:coreProperties[1]/ns0:subject[1]" w:storeItemID="{6C3C8BC8-F283-45AE-878A-BAB7291924A1}"/>
                            <w:text/>
                          </w:sdtPr>
                          <w:sdtEndPr/>
                          <w:sdtContent>
                            <w:p w14:paraId="18C442E2" w14:textId="4692F57E" w:rsidR="004145A1" w:rsidRDefault="000C4476">
                              <w:pPr>
                                <w:jc w:val="right"/>
                                <w:rPr>
                                  <w:smallCaps/>
                                  <w:color w:val="404040" w:themeColor="text1" w:themeTint="BF"/>
                                  <w:sz w:val="36"/>
                                  <w:szCs w:val="36"/>
                                </w:rPr>
                              </w:pPr>
                              <w:r>
                                <w:rPr>
                                  <w:color w:val="404040" w:themeColor="text1" w:themeTint="BF"/>
                                  <w:sz w:val="36"/>
                                  <w:szCs w:val="36"/>
                                </w:rPr>
                                <w:t xml:space="preserve">Electrical </w:t>
                              </w:r>
                              <w:r w:rsidR="00EB0384">
                                <w:rPr>
                                  <w:color w:val="404040" w:themeColor="text1" w:themeTint="BF"/>
                                  <w:sz w:val="36"/>
                                  <w:szCs w:val="36"/>
                                </w:rPr>
                                <w:t>Safety tender</w:t>
                              </w:r>
                            </w:p>
                          </w:sdtContent>
                        </w:sdt>
                      </w:txbxContent>
                    </v:textbox>
                    <w10:wrap type="square" anchorx="page" anchory="page"/>
                  </v:shape>
                </w:pict>
              </mc:Fallback>
            </mc:AlternateContent>
          </w:r>
        </w:p>
        <w:p w14:paraId="1D9D5B9A" w14:textId="77777777" w:rsidR="004145A1" w:rsidRDefault="004145A1">
          <w:pPr>
            <w:rPr>
              <w:rFonts w:ascii="Arial" w:eastAsia="Times New Roman" w:hAnsi="Arial" w:cs="Times New Roman"/>
              <w:b/>
              <w:snapToGrid w:val="0"/>
              <w:kern w:val="0"/>
              <w14:ligatures w14:val="none"/>
            </w:rPr>
          </w:pPr>
        </w:p>
        <w:p w14:paraId="1C07F4E1" w14:textId="77777777" w:rsidR="004145A1" w:rsidRDefault="004145A1">
          <w:pPr>
            <w:rPr>
              <w:rFonts w:ascii="Arial" w:eastAsia="Times New Roman" w:hAnsi="Arial" w:cs="Times New Roman"/>
              <w:b/>
              <w:snapToGrid w:val="0"/>
              <w:kern w:val="0"/>
              <w14:ligatures w14:val="none"/>
            </w:rPr>
          </w:pPr>
        </w:p>
        <w:p w14:paraId="4CA69D9C" w14:textId="77777777" w:rsidR="004145A1" w:rsidRDefault="004145A1">
          <w:pPr>
            <w:rPr>
              <w:rFonts w:ascii="Arial" w:eastAsia="Times New Roman" w:hAnsi="Arial" w:cs="Times New Roman"/>
              <w:b/>
              <w:snapToGrid w:val="0"/>
              <w:kern w:val="0"/>
              <w14:ligatures w14:val="none"/>
            </w:rPr>
          </w:pPr>
        </w:p>
        <w:p w14:paraId="2A7A9774" w14:textId="77777777" w:rsidR="004145A1" w:rsidRDefault="004145A1">
          <w:pPr>
            <w:rPr>
              <w:rFonts w:ascii="Arial" w:eastAsia="Times New Roman" w:hAnsi="Arial" w:cs="Times New Roman"/>
              <w:b/>
              <w:snapToGrid w:val="0"/>
              <w:kern w:val="0"/>
              <w14:ligatures w14:val="none"/>
            </w:rPr>
          </w:pPr>
        </w:p>
        <w:p w14:paraId="765AF079" w14:textId="77777777" w:rsidR="004145A1" w:rsidRDefault="004145A1">
          <w:pPr>
            <w:rPr>
              <w:rFonts w:ascii="Arial" w:eastAsia="Times New Roman" w:hAnsi="Arial" w:cs="Times New Roman"/>
              <w:b/>
              <w:snapToGrid w:val="0"/>
              <w:kern w:val="0"/>
              <w14:ligatures w14:val="none"/>
            </w:rPr>
          </w:pPr>
        </w:p>
        <w:p w14:paraId="200BB27E" w14:textId="62897FE5" w:rsidR="004145A1" w:rsidRDefault="004145A1">
          <w:pPr>
            <w:rPr>
              <w:rFonts w:ascii="Arial" w:eastAsia="Times New Roman" w:hAnsi="Arial" w:cs="Times New Roman"/>
              <w:b/>
              <w:snapToGrid w:val="0"/>
              <w:kern w:val="0"/>
              <w14:ligatures w14:val="none"/>
            </w:rPr>
          </w:pPr>
          <w:r>
            <w:rPr>
              <w:rFonts w:ascii="Arial" w:eastAsia="Times New Roman" w:hAnsi="Arial" w:cs="Times New Roman"/>
              <w:b/>
              <w:snapToGrid w:val="0"/>
              <w:kern w:val="0"/>
              <w14:ligatures w14:val="none"/>
            </w:rPr>
            <w:t>Homes in S</w:t>
          </w:r>
          <w:r w:rsidR="009B2DAA">
            <w:rPr>
              <w:rFonts w:ascii="Arial" w:eastAsia="Times New Roman" w:hAnsi="Arial" w:cs="Times New Roman"/>
              <w:b/>
              <w:snapToGrid w:val="0"/>
              <w:kern w:val="0"/>
              <w14:ligatures w14:val="none"/>
            </w:rPr>
            <w:t>omerset</w:t>
          </w:r>
        </w:p>
        <w:p w14:paraId="3FBF067E" w14:textId="77777777" w:rsidR="004145A1" w:rsidRDefault="004145A1">
          <w:pPr>
            <w:rPr>
              <w:rFonts w:ascii="Arial" w:eastAsia="Times New Roman" w:hAnsi="Arial" w:cs="Times New Roman"/>
              <w:b/>
              <w:snapToGrid w:val="0"/>
              <w:kern w:val="0"/>
              <w14:ligatures w14:val="none"/>
            </w:rPr>
          </w:pPr>
        </w:p>
        <w:p w14:paraId="4939EE1A" w14:textId="7BCB4265" w:rsidR="004145A1" w:rsidRDefault="004145A1">
          <w:pPr>
            <w:rPr>
              <w:rFonts w:ascii="Arial" w:eastAsia="Times New Roman" w:hAnsi="Arial" w:cs="Times New Roman"/>
              <w:b/>
              <w:snapToGrid w:val="0"/>
              <w:kern w:val="0"/>
              <w14:ligatures w14:val="none"/>
            </w:rPr>
          </w:pPr>
          <w:r>
            <w:rPr>
              <w:rFonts w:ascii="Arial" w:eastAsia="Times New Roman" w:hAnsi="Arial" w:cs="Times New Roman"/>
              <w:b/>
              <w:snapToGrid w:val="0"/>
              <w:kern w:val="0"/>
              <w14:ligatures w14:val="none"/>
            </w:rPr>
            <w:br w:type="page"/>
          </w:r>
        </w:p>
      </w:sdtContent>
    </w:sdt>
    <w:p w14:paraId="1879C7BB" w14:textId="0A35B3A8" w:rsidR="00424F69" w:rsidRPr="00424F69" w:rsidRDefault="00424F69" w:rsidP="00424F69">
      <w:pPr>
        <w:keepNext/>
        <w:spacing w:before="240" w:after="60" w:line="240" w:lineRule="auto"/>
        <w:outlineLvl w:val="0"/>
        <w:rPr>
          <w:rFonts w:ascii="Arial" w:eastAsia="Times New Roman" w:hAnsi="Arial" w:cs="Times New Roman"/>
          <w:b/>
          <w:snapToGrid w:val="0"/>
          <w:kern w:val="0"/>
          <w14:ligatures w14:val="none"/>
        </w:rPr>
      </w:pPr>
      <w:r w:rsidRPr="00424F69">
        <w:rPr>
          <w:rFonts w:ascii="Arial" w:eastAsia="Times New Roman" w:hAnsi="Arial" w:cs="Times New Roman"/>
          <w:b/>
          <w:snapToGrid w:val="0"/>
          <w:kern w:val="0"/>
          <w14:ligatures w14:val="none"/>
        </w:rPr>
        <w:lastRenderedPageBreak/>
        <w:t>SECTION A:</w:t>
      </w:r>
      <w:r w:rsidRPr="00424F69">
        <w:rPr>
          <w:rFonts w:ascii="Arial" w:eastAsia="Times New Roman" w:hAnsi="Arial" w:cs="Times New Roman"/>
          <w:b/>
          <w:snapToGrid w:val="0"/>
          <w:kern w:val="0"/>
          <w14:ligatures w14:val="none"/>
        </w:rPr>
        <w:tab/>
        <w:t xml:space="preserve">PRELIMINARIES   </w:t>
      </w:r>
    </w:p>
    <w:p w14:paraId="12F01F50" w14:textId="77777777" w:rsidR="00424F69" w:rsidRPr="00424F69" w:rsidRDefault="00424F69" w:rsidP="00424F69">
      <w:pPr>
        <w:widowControl w:val="0"/>
        <w:spacing w:after="0" w:line="240" w:lineRule="auto"/>
        <w:rPr>
          <w:rFonts w:ascii="Courier New" w:eastAsia="Times New Roman" w:hAnsi="Courier New" w:cs="Times New Roman"/>
          <w:snapToGrid w:val="0"/>
          <w:kern w:val="0"/>
          <w14:ligatures w14:val="none"/>
        </w:rPr>
      </w:pPr>
    </w:p>
    <w:p w14:paraId="20EDF364" w14:textId="77777777" w:rsidR="00424F69" w:rsidRPr="00424F69" w:rsidRDefault="00424F69" w:rsidP="00424F69">
      <w:pPr>
        <w:widowControl w:val="0"/>
        <w:spacing w:after="0" w:line="240" w:lineRule="auto"/>
        <w:jc w:val="both"/>
        <w:rPr>
          <w:rFonts w:ascii="Arial" w:eastAsia="Times New Roman" w:hAnsi="Arial" w:cs="Times New Roman"/>
          <w:b/>
          <w:snapToGrid w:val="0"/>
          <w:kern w:val="0"/>
          <w14:ligatures w14:val="none"/>
        </w:rPr>
      </w:pPr>
      <w:r w:rsidRPr="00424F69">
        <w:rPr>
          <w:rFonts w:ascii="Arial" w:eastAsia="Times New Roman" w:hAnsi="Arial" w:cs="Times New Roman"/>
          <w:b/>
          <w:snapToGrid w:val="0"/>
          <w:kern w:val="0"/>
          <w14:ligatures w14:val="none"/>
        </w:rPr>
        <w:t xml:space="preserve">INDEX   </w:t>
      </w:r>
    </w:p>
    <w:p w14:paraId="639F0710" w14:textId="6BE47A70" w:rsidR="00424F69" w:rsidRPr="00424F69" w:rsidRDefault="00424F69" w:rsidP="00424F69">
      <w:pPr>
        <w:widowControl w:val="0"/>
        <w:spacing w:after="0" w:line="240" w:lineRule="auto"/>
        <w:jc w:val="both"/>
        <w:rPr>
          <w:rFonts w:ascii="Arial" w:eastAsia="Times New Roman" w:hAnsi="Arial" w:cs="Times New Roman"/>
          <w:snapToGrid w:val="0"/>
          <w:kern w:val="0"/>
          <w14:ligatures w14:val="none"/>
        </w:rPr>
      </w:pPr>
      <w:r w:rsidRPr="00424F69">
        <w:rPr>
          <w:rFonts w:ascii="Arial" w:eastAsia="Times New Roman" w:hAnsi="Arial" w:cs="Times New Roman"/>
          <w:b/>
          <w:snapToGrid w:val="0"/>
          <w:kern w:val="0"/>
          <w14:ligatures w14:val="none"/>
        </w:rPr>
        <w:t xml:space="preserve">                                           </w:t>
      </w:r>
      <w:r w:rsidRPr="00424F69">
        <w:rPr>
          <w:rFonts w:ascii="Arial" w:eastAsia="Times New Roman" w:hAnsi="Arial" w:cs="Times New Roman"/>
          <w:snapToGrid w:val="0"/>
          <w:kern w:val="0"/>
          <w14:ligatures w14:val="none"/>
        </w:rPr>
        <w:t xml:space="preserve"> </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CE110A">
        <w:rPr>
          <w:rFonts w:ascii="Arial" w:eastAsia="Times New Roman" w:hAnsi="Arial" w:cs="Times New Roman"/>
          <w:snapToGrid w:val="0"/>
          <w:kern w:val="0"/>
          <w14:ligatures w14:val="none"/>
        </w:rPr>
        <w:t>Page</w:t>
      </w:r>
    </w:p>
    <w:p w14:paraId="66DED271" w14:textId="007B9CA6"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w:t>
      </w:r>
      <w:r w:rsidRPr="00424F69">
        <w:rPr>
          <w:rFonts w:ascii="Arial" w:eastAsia="Times New Roman" w:hAnsi="Arial" w:cs="Times New Roman"/>
          <w:snapToGrid w:val="0"/>
          <w:kern w:val="0"/>
          <w14:ligatures w14:val="none"/>
        </w:rPr>
        <w:tab/>
        <w:t>Location and Description of Property</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CE110A">
        <w:rPr>
          <w:rFonts w:ascii="Arial" w:eastAsia="Times New Roman" w:hAnsi="Arial" w:cs="Times New Roman"/>
          <w:snapToGrid w:val="0"/>
          <w:kern w:val="0"/>
          <w14:ligatures w14:val="none"/>
        </w:rPr>
        <w:t>3</w:t>
      </w:r>
    </w:p>
    <w:p w14:paraId="0D3C2CE5" w14:textId="5CBC5E60"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A.2</w:t>
      </w:r>
      <w:r w:rsidRPr="00424F69">
        <w:rPr>
          <w:rFonts w:ascii="Arial" w:eastAsia="Times New Roman" w:hAnsi="Arial" w:cs="Times New Roman"/>
          <w:snapToGrid w:val="0"/>
          <w:kern w:val="0"/>
          <w14:ligatures w14:val="none"/>
        </w:rPr>
        <w:tab/>
        <w:t>Description of Works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3</w:t>
      </w:r>
    </w:p>
    <w:p w14:paraId="5892F99F" w14:textId="06E9C27C" w:rsidR="00424F69" w:rsidRPr="00424F69" w:rsidRDefault="00424F69" w:rsidP="00424F69">
      <w:pPr>
        <w:widowControl w:val="0"/>
        <w:tabs>
          <w:tab w:val="left" w:pos="-1440"/>
        </w:tabs>
        <w:spacing w:after="0" w:line="360" w:lineRule="auto"/>
        <w:ind w:left="5760" w:hanging="5760"/>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A.3       Employer</w:t>
      </w:r>
      <w:r w:rsidRPr="00424F69">
        <w:rPr>
          <w:rFonts w:ascii="Arial" w:eastAsia="Times New Roman" w:hAnsi="Arial" w:cs="Times New Roman"/>
          <w:snapToGrid w:val="0"/>
          <w:kern w:val="0"/>
          <w14:ligatures w14:val="none"/>
        </w:rPr>
        <w:tab/>
        <w:t>3</w:t>
      </w:r>
    </w:p>
    <w:p w14:paraId="197F3DF4" w14:textId="5C4A2552" w:rsidR="00424F69" w:rsidRPr="00424F69" w:rsidRDefault="00424F69" w:rsidP="00424F69">
      <w:pPr>
        <w:widowControl w:val="0"/>
        <w:tabs>
          <w:tab w:val="left" w:pos="-1440"/>
        </w:tabs>
        <w:spacing w:after="0" w:line="360" w:lineRule="auto"/>
        <w:ind w:left="5760" w:hanging="5760"/>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 xml:space="preserve">A.4      </w:t>
      </w:r>
      <w:r w:rsidR="009F51BF">
        <w:rPr>
          <w:rFonts w:ascii="Arial" w:eastAsia="Times New Roman" w:hAnsi="Arial" w:cs="Times New Roman"/>
          <w:snapToGrid w:val="0"/>
          <w:kern w:val="0"/>
          <w14:ligatures w14:val="none"/>
        </w:rPr>
        <w:t>Lead Surveyor</w:t>
      </w:r>
      <w:r w:rsidRPr="00424F69">
        <w:rPr>
          <w:rFonts w:ascii="Arial" w:eastAsia="Times New Roman" w:hAnsi="Arial" w:cs="Times New Roman"/>
          <w:snapToGrid w:val="0"/>
          <w:kern w:val="0"/>
          <w14:ligatures w14:val="none"/>
        </w:rPr>
        <w:tab/>
        <w:t>3</w:t>
      </w:r>
    </w:p>
    <w:p w14:paraId="69350AD2" w14:textId="0017329A" w:rsidR="00CE110A"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A.5</w:t>
      </w:r>
      <w:r w:rsidRPr="00424F69">
        <w:rPr>
          <w:rFonts w:ascii="Arial" w:eastAsia="Times New Roman" w:hAnsi="Arial" w:cs="Times New Roman"/>
          <w:snapToGrid w:val="0"/>
          <w:kern w:val="0"/>
          <w14:ligatures w14:val="none"/>
        </w:rPr>
        <w:tab/>
      </w:r>
      <w:r w:rsidR="00CE110A">
        <w:rPr>
          <w:rFonts w:ascii="Arial" w:eastAsia="Times New Roman" w:hAnsi="Arial" w:cs="Times New Roman"/>
          <w:snapToGrid w:val="0"/>
          <w:kern w:val="0"/>
          <w14:ligatures w14:val="none"/>
        </w:rPr>
        <w:t>Additional requirements outside of specification 3</w:t>
      </w:r>
    </w:p>
    <w:p w14:paraId="64B51D8C" w14:textId="0279A5BA" w:rsidR="00934FC2" w:rsidRDefault="00CE110A" w:rsidP="00424F69">
      <w:pPr>
        <w:widowControl w:val="0"/>
        <w:spacing w:after="0" w:line="360" w:lineRule="auto"/>
        <w:jc w:val="both"/>
        <w:rPr>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A6</w:t>
      </w:r>
      <w:r>
        <w:rPr>
          <w:rFonts w:ascii="Arial" w:eastAsia="Times New Roman" w:hAnsi="Arial" w:cs="Times New Roman"/>
          <w:snapToGrid w:val="0"/>
          <w:kern w:val="0"/>
          <w14:ligatures w14:val="none"/>
        </w:rPr>
        <w:tab/>
      </w:r>
      <w:r w:rsidR="00934FC2">
        <w:rPr>
          <w:rFonts w:ascii="Arial" w:eastAsia="Times New Roman" w:hAnsi="Arial" w:cs="Times New Roman"/>
          <w:snapToGrid w:val="0"/>
          <w:kern w:val="0"/>
          <w14:ligatures w14:val="none"/>
        </w:rPr>
        <w:t>Key Performance Measures and contract monitoring</w:t>
      </w:r>
    </w:p>
    <w:p w14:paraId="4178706A" w14:textId="463A07EF" w:rsidR="00424F69" w:rsidRPr="00424F69" w:rsidRDefault="00934FC2" w:rsidP="00424F69">
      <w:pPr>
        <w:widowControl w:val="0"/>
        <w:spacing w:after="0" w:line="360" w:lineRule="auto"/>
        <w:jc w:val="both"/>
        <w:rPr>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ab/>
      </w:r>
      <w:r>
        <w:rPr>
          <w:rFonts w:ascii="Arial" w:eastAsia="Times New Roman" w:hAnsi="Arial" w:cs="Times New Roman"/>
          <w:snapToGrid w:val="0"/>
          <w:kern w:val="0"/>
          <w14:ligatures w14:val="none"/>
        </w:rPr>
        <w:tab/>
      </w:r>
      <w:r>
        <w:rPr>
          <w:rFonts w:ascii="Arial" w:eastAsia="Times New Roman" w:hAnsi="Arial" w:cs="Times New Roman"/>
          <w:snapToGrid w:val="0"/>
          <w:kern w:val="0"/>
          <w14:ligatures w14:val="none"/>
        </w:rPr>
        <w:tab/>
      </w:r>
      <w:r>
        <w:rPr>
          <w:rFonts w:ascii="Arial" w:eastAsia="Times New Roman" w:hAnsi="Arial" w:cs="Times New Roman"/>
          <w:snapToGrid w:val="0"/>
          <w:kern w:val="0"/>
          <w14:ligatures w14:val="none"/>
        </w:rPr>
        <w:tab/>
      </w:r>
      <w:r w:rsidR="00424F69" w:rsidRPr="00424F69">
        <w:rPr>
          <w:rFonts w:ascii="Arial" w:eastAsia="Times New Roman" w:hAnsi="Arial" w:cs="Times New Roman"/>
          <w:snapToGrid w:val="0"/>
          <w:kern w:val="0"/>
          <w14:ligatures w14:val="none"/>
        </w:rPr>
        <w:tab/>
      </w:r>
      <w:r w:rsidR="00424F69" w:rsidRPr="00424F69">
        <w:rPr>
          <w:rFonts w:ascii="Arial" w:eastAsia="Times New Roman" w:hAnsi="Arial" w:cs="Times New Roman"/>
          <w:snapToGrid w:val="0"/>
          <w:kern w:val="0"/>
          <w14:ligatures w14:val="none"/>
        </w:rPr>
        <w:tab/>
      </w:r>
      <w:r w:rsidR="00424F69" w:rsidRPr="00424F69">
        <w:rPr>
          <w:rFonts w:ascii="Arial" w:eastAsia="Times New Roman" w:hAnsi="Arial" w:cs="Times New Roman"/>
          <w:snapToGrid w:val="0"/>
          <w:kern w:val="0"/>
          <w14:ligatures w14:val="none"/>
        </w:rPr>
        <w:tab/>
      </w:r>
      <w:r w:rsidR="00424F69" w:rsidRPr="00424F69">
        <w:rPr>
          <w:rFonts w:ascii="Arial" w:eastAsia="Times New Roman" w:hAnsi="Arial" w:cs="Times New Roman"/>
          <w:snapToGrid w:val="0"/>
          <w:kern w:val="0"/>
          <w14:ligatures w14:val="none"/>
        </w:rPr>
        <w:tab/>
      </w:r>
      <w:r w:rsidR="00DF2BC7">
        <w:rPr>
          <w:rFonts w:ascii="Arial" w:eastAsia="Times New Roman" w:hAnsi="Arial" w:cs="Times New Roman"/>
          <w:snapToGrid w:val="0"/>
          <w:kern w:val="0"/>
          <w14:ligatures w14:val="none"/>
        </w:rPr>
        <w:t>3</w:t>
      </w:r>
    </w:p>
    <w:p w14:paraId="447D63E1" w14:textId="77777777" w:rsidR="00424F69" w:rsidRPr="00424F69" w:rsidRDefault="00424F69" w:rsidP="00424F69">
      <w:pPr>
        <w:widowControl w:val="0"/>
        <w:spacing w:after="0" w:line="24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A.6</w:t>
      </w:r>
      <w:r w:rsidRPr="00424F69">
        <w:rPr>
          <w:rFonts w:ascii="Arial" w:eastAsia="Times New Roman" w:hAnsi="Arial" w:cs="Times New Roman"/>
          <w:snapToGrid w:val="0"/>
          <w:kern w:val="0"/>
          <w14:ligatures w14:val="none"/>
        </w:rPr>
        <w:tab/>
        <w:t>Access to Site, Storage of Materials,</w:t>
      </w:r>
    </w:p>
    <w:p w14:paraId="196D929F" w14:textId="2302CDC3" w:rsidR="00424F69" w:rsidRPr="00424F69" w:rsidRDefault="00424F69" w:rsidP="00424F69">
      <w:pPr>
        <w:widowControl w:val="0"/>
        <w:spacing w:after="0" w:line="240" w:lineRule="auto"/>
        <w:ind w:firstLine="720"/>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Vehicular Parking</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DF2BC7">
        <w:rPr>
          <w:rFonts w:ascii="Arial" w:eastAsia="Times New Roman" w:hAnsi="Arial" w:cs="Times New Roman"/>
          <w:snapToGrid w:val="0"/>
          <w:kern w:val="0"/>
          <w14:ligatures w14:val="none"/>
        </w:rPr>
        <w:t>4</w:t>
      </w:r>
    </w:p>
    <w:p w14:paraId="1B9E961C" w14:textId="77777777" w:rsidR="00424F69" w:rsidRPr="00424F69" w:rsidRDefault="00424F69" w:rsidP="00424F69">
      <w:pPr>
        <w:widowControl w:val="0"/>
        <w:spacing w:after="0" w:line="240" w:lineRule="auto"/>
        <w:ind w:firstLine="720"/>
        <w:jc w:val="both"/>
        <w:rPr>
          <w:rFonts w:ascii="Arial" w:eastAsia="Times New Roman" w:hAnsi="Arial" w:cs="Times New Roman"/>
          <w:snapToGrid w:val="0"/>
          <w:kern w:val="0"/>
          <w14:ligatures w14:val="none"/>
        </w:rPr>
      </w:pPr>
    </w:p>
    <w:p w14:paraId="2DF17A6D" w14:textId="3282B36B"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A.7</w:t>
      </w:r>
      <w:r w:rsidRPr="00424F69">
        <w:rPr>
          <w:rFonts w:ascii="Arial" w:eastAsia="Times New Roman" w:hAnsi="Arial" w:cs="Times New Roman"/>
          <w:snapToGrid w:val="0"/>
          <w:kern w:val="0"/>
          <w14:ligatures w14:val="none"/>
        </w:rPr>
        <w:tab/>
        <w:t>Contractors and Workmen’s Facilities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4</w:t>
      </w:r>
    </w:p>
    <w:p w14:paraId="23F281AA" w14:textId="77777777" w:rsidR="00424F69" w:rsidRPr="00424F69" w:rsidRDefault="00424F69" w:rsidP="00424F69">
      <w:pPr>
        <w:widowControl w:val="0"/>
        <w:spacing w:after="0" w:line="24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A.8</w:t>
      </w:r>
      <w:r w:rsidRPr="00424F69">
        <w:rPr>
          <w:rFonts w:ascii="Arial" w:eastAsia="Times New Roman" w:hAnsi="Arial" w:cs="Times New Roman"/>
          <w:snapToGrid w:val="0"/>
          <w:kern w:val="0"/>
          <w14:ligatures w14:val="none"/>
        </w:rPr>
        <w:tab/>
        <w:t>Maintain External Areas and</w:t>
      </w:r>
    </w:p>
    <w:p w14:paraId="296516F9" w14:textId="1A971EBB" w:rsidR="00424F69" w:rsidRPr="00424F69" w:rsidRDefault="00424F69" w:rsidP="00424F69">
      <w:pPr>
        <w:widowControl w:val="0"/>
        <w:spacing w:after="0" w:line="360" w:lineRule="auto"/>
        <w:ind w:firstLine="720"/>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Adjoining Buildings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4</w:t>
      </w:r>
    </w:p>
    <w:p w14:paraId="262F1B7C" w14:textId="613CFED8"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A.9</w:t>
      </w:r>
      <w:r w:rsidRPr="00424F69">
        <w:rPr>
          <w:rFonts w:ascii="Arial" w:eastAsia="Times New Roman" w:hAnsi="Arial" w:cs="Times New Roman"/>
          <w:snapToGrid w:val="0"/>
          <w:kern w:val="0"/>
          <w14:ligatures w14:val="none"/>
        </w:rPr>
        <w:tab/>
        <w:t>Services for the Works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BF15C1">
        <w:rPr>
          <w:rFonts w:ascii="Arial" w:eastAsia="Times New Roman" w:hAnsi="Arial" w:cs="Times New Roman"/>
          <w:snapToGrid w:val="0"/>
          <w:kern w:val="0"/>
          <w14:ligatures w14:val="none"/>
        </w:rPr>
        <w:t>4</w:t>
      </w:r>
    </w:p>
    <w:p w14:paraId="783E3365" w14:textId="152AF842"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A.10</w:t>
      </w:r>
      <w:r w:rsidRPr="00424F69">
        <w:rPr>
          <w:rFonts w:ascii="Arial" w:eastAsia="Times New Roman" w:hAnsi="Arial" w:cs="Times New Roman"/>
          <w:snapToGrid w:val="0"/>
          <w:kern w:val="0"/>
          <w14:ligatures w14:val="none"/>
        </w:rPr>
        <w:tab/>
        <w:t>Site Agent and Instructions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BF15C1">
        <w:rPr>
          <w:rFonts w:ascii="Arial" w:eastAsia="Times New Roman" w:hAnsi="Arial" w:cs="Times New Roman"/>
          <w:snapToGrid w:val="0"/>
          <w:kern w:val="0"/>
          <w14:ligatures w14:val="none"/>
        </w:rPr>
        <w:t>4</w:t>
      </w:r>
    </w:p>
    <w:p w14:paraId="0546913F" w14:textId="16E45ACB"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A.11</w:t>
      </w:r>
      <w:r w:rsidRPr="00424F69">
        <w:rPr>
          <w:rFonts w:ascii="Arial" w:eastAsia="Times New Roman" w:hAnsi="Arial" w:cs="Times New Roman"/>
          <w:snapToGrid w:val="0"/>
          <w:kern w:val="0"/>
          <w14:ligatures w14:val="none"/>
        </w:rPr>
        <w:tab/>
        <w:t>Plant, Tools &amp; Vehicles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5</w:t>
      </w:r>
    </w:p>
    <w:p w14:paraId="7F3ED28F" w14:textId="1801D344"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A.12</w:t>
      </w:r>
      <w:r w:rsidRPr="00424F69">
        <w:rPr>
          <w:rFonts w:ascii="Arial" w:eastAsia="Times New Roman" w:hAnsi="Arial" w:cs="Times New Roman"/>
          <w:snapToGrid w:val="0"/>
          <w:kern w:val="0"/>
          <w14:ligatures w14:val="none"/>
        </w:rPr>
        <w:tab/>
        <w:t xml:space="preserve">Scaffolding </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5</w:t>
      </w:r>
    </w:p>
    <w:p w14:paraId="2820AC64" w14:textId="7B016C62"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A.13</w:t>
      </w:r>
      <w:r w:rsidRPr="00424F69">
        <w:rPr>
          <w:rFonts w:ascii="Arial" w:eastAsia="Times New Roman" w:hAnsi="Arial" w:cs="Times New Roman"/>
          <w:snapToGrid w:val="0"/>
          <w:kern w:val="0"/>
          <w14:ligatures w14:val="none"/>
        </w:rPr>
        <w:tab/>
        <w:t>Protecting the Works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5</w:t>
      </w:r>
    </w:p>
    <w:p w14:paraId="0882364C" w14:textId="44AF33ED"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A.14</w:t>
      </w:r>
      <w:r w:rsidRPr="00424F69">
        <w:rPr>
          <w:rFonts w:ascii="Arial" w:eastAsia="Times New Roman" w:hAnsi="Arial" w:cs="Times New Roman"/>
          <w:snapToGrid w:val="0"/>
          <w:kern w:val="0"/>
          <w14:ligatures w14:val="none"/>
        </w:rPr>
        <w:tab/>
        <w:t>Use of Power Tools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t>5</w:t>
      </w:r>
    </w:p>
    <w:p w14:paraId="0669BD68" w14:textId="77777777" w:rsidR="00424F69" w:rsidRPr="00424F69" w:rsidRDefault="00424F69" w:rsidP="00424F69">
      <w:pPr>
        <w:widowControl w:val="0"/>
        <w:spacing w:after="0" w:line="24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A.15</w:t>
      </w:r>
      <w:r w:rsidRPr="00424F69">
        <w:rPr>
          <w:rFonts w:ascii="Arial" w:eastAsia="Times New Roman" w:hAnsi="Arial" w:cs="Times New Roman"/>
          <w:snapToGrid w:val="0"/>
          <w:kern w:val="0"/>
          <w14:ligatures w14:val="none"/>
        </w:rPr>
        <w:tab/>
        <w:t>Maintenance of Public Roads and</w:t>
      </w:r>
    </w:p>
    <w:p w14:paraId="2193F050" w14:textId="4AAA0E35" w:rsidR="00424F69" w:rsidRPr="00424F69" w:rsidRDefault="00424F69" w:rsidP="00424F69">
      <w:pPr>
        <w:widowControl w:val="0"/>
        <w:spacing w:after="0" w:line="360" w:lineRule="auto"/>
        <w:ind w:firstLine="720"/>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Private Accessway</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EB0384">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5</w:t>
      </w:r>
    </w:p>
    <w:p w14:paraId="4376E303" w14:textId="24AC9220"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A.16</w:t>
      </w:r>
      <w:r w:rsidRPr="00424F69">
        <w:rPr>
          <w:rFonts w:ascii="Arial" w:eastAsia="Times New Roman" w:hAnsi="Arial" w:cs="Times New Roman"/>
          <w:snapToGrid w:val="0"/>
          <w:kern w:val="0"/>
          <w14:ligatures w14:val="none"/>
        </w:rPr>
        <w:tab/>
        <w:t>Security</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5</w:t>
      </w:r>
    </w:p>
    <w:p w14:paraId="42EFBB89" w14:textId="5ED44C9E"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A.17</w:t>
      </w:r>
      <w:r w:rsidRPr="00424F69">
        <w:rPr>
          <w:rFonts w:ascii="Arial" w:eastAsia="Times New Roman" w:hAnsi="Arial" w:cs="Times New Roman"/>
          <w:snapToGrid w:val="0"/>
          <w:kern w:val="0"/>
          <w14:ligatures w14:val="none"/>
        </w:rPr>
        <w:tab/>
        <w:t>Tender &amp; Priced Specification</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5</w:t>
      </w:r>
    </w:p>
    <w:p w14:paraId="01FA619F" w14:textId="49364110"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A.18</w:t>
      </w:r>
      <w:r w:rsidRPr="00424F69">
        <w:rPr>
          <w:rFonts w:ascii="Arial" w:eastAsia="Times New Roman" w:hAnsi="Arial" w:cs="Times New Roman"/>
          <w:snapToGrid w:val="0"/>
          <w:kern w:val="0"/>
          <w14:ligatures w14:val="none"/>
        </w:rPr>
        <w:tab/>
        <w:t>Value Added Tax</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5</w:t>
      </w:r>
    </w:p>
    <w:p w14:paraId="7D7FC4FC" w14:textId="3CD9163E" w:rsidR="00424F69" w:rsidRPr="00424F69" w:rsidRDefault="00424F69" w:rsidP="00424F69">
      <w:pPr>
        <w:widowControl w:val="0"/>
        <w:tabs>
          <w:tab w:val="left" w:pos="-1440"/>
        </w:tabs>
        <w:spacing w:after="0" w:line="360" w:lineRule="auto"/>
        <w:ind w:left="5760" w:hanging="5760"/>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 xml:space="preserve">A.19     Progress Chart and </w:t>
      </w:r>
      <w:r w:rsidR="007B5BAB">
        <w:rPr>
          <w:rFonts w:ascii="Arial" w:eastAsia="Times New Roman" w:hAnsi="Arial" w:cs="Times New Roman"/>
          <w:snapToGrid w:val="0"/>
          <w:kern w:val="0"/>
          <w14:ligatures w14:val="none"/>
        </w:rPr>
        <w:t>Plan of work</w:t>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5</w:t>
      </w:r>
    </w:p>
    <w:p w14:paraId="26B0FADD" w14:textId="6E94B704" w:rsidR="007B5BAB"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A.20</w:t>
      </w:r>
      <w:r w:rsidRPr="00424F69">
        <w:rPr>
          <w:rFonts w:ascii="Arial" w:eastAsia="Times New Roman" w:hAnsi="Arial" w:cs="Times New Roman"/>
          <w:snapToGrid w:val="0"/>
          <w:kern w:val="0"/>
          <w14:ligatures w14:val="none"/>
        </w:rPr>
        <w:tab/>
        <w:t>Form Type and Conditions of Contract</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6</w:t>
      </w:r>
    </w:p>
    <w:p w14:paraId="1C49E3C1" w14:textId="0D4D9A37" w:rsidR="00424F69" w:rsidRPr="00424F69" w:rsidRDefault="00424F69" w:rsidP="00424F69">
      <w:pPr>
        <w:widowControl w:val="0"/>
        <w:spacing w:after="0" w:line="36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A.21</w:t>
      </w:r>
      <w:r w:rsidRPr="00424F69">
        <w:rPr>
          <w:rFonts w:ascii="Arial" w:eastAsia="Times New Roman" w:hAnsi="Arial" w:cs="Times New Roman"/>
          <w:snapToGrid w:val="0"/>
          <w:kern w:val="0"/>
          <w14:ligatures w14:val="none"/>
        </w:rPr>
        <w:tab/>
        <w:t>Nominated Sub-Contractors</w:t>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6</w:t>
      </w:r>
    </w:p>
    <w:p w14:paraId="4AB7DF83" w14:textId="6E535AB5" w:rsidR="00424F69" w:rsidRDefault="00424F69" w:rsidP="007B5BAB">
      <w:pPr>
        <w:widowControl w:val="0"/>
        <w:spacing w:after="0" w:line="240" w:lineRule="auto"/>
        <w:jc w:val="both"/>
        <w:rPr>
          <w:rFonts w:ascii="Arial" w:eastAsia="Times New Roman" w:hAnsi="Arial" w:cs="Times New Roman"/>
          <w:snapToGrid w:val="0"/>
          <w:kern w:val="0"/>
          <w14:ligatures w14:val="none"/>
        </w:rPr>
      </w:pPr>
      <w:r w:rsidRPr="00424F69">
        <w:rPr>
          <w:rFonts w:ascii="Arial" w:eastAsia="Times New Roman" w:hAnsi="Arial" w:cs="Times New Roman"/>
          <w:snapToGrid w:val="0"/>
          <w:kern w:val="0"/>
          <w14:ligatures w14:val="none"/>
        </w:rPr>
        <w:t>A.22</w:t>
      </w:r>
      <w:r w:rsidRPr="00424F69">
        <w:rPr>
          <w:rFonts w:ascii="Arial" w:eastAsia="Times New Roman" w:hAnsi="Arial" w:cs="Times New Roman"/>
          <w:snapToGrid w:val="0"/>
          <w:kern w:val="0"/>
          <w14:ligatures w14:val="none"/>
        </w:rPr>
        <w:tab/>
      </w:r>
      <w:r w:rsidR="007B5BAB">
        <w:rPr>
          <w:rFonts w:ascii="Arial" w:eastAsia="Times New Roman" w:hAnsi="Arial" w:cs="Times New Roman"/>
          <w:snapToGrid w:val="0"/>
          <w:kern w:val="0"/>
          <w14:ligatures w14:val="none"/>
        </w:rPr>
        <w:t>Nominated Suppliers</w:t>
      </w:r>
      <w:r w:rsidR="007B5BAB">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Pr="00424F69">
        <w:rPr>
          <w:rFonts w:ascii="Arial" w:eastAsia="Times New Roman" w:hAnsi="Arial" w:cs="Times New Roman"/>
          <w:snapToGrid w:val="0"/>
          <w:kern w:val="0"/>
          <w14:ligatures w14:val="none"/>
        </w:rPr>
        <w:tab/>
      </w:r>
      <w:r w:rsidR="000C07F9">
        <w:rPr>
          <w:rFonts w:ascii="Arial" w:eastAsia="Times New Roman" w:hAnsi="Arial" w:cs="Times New Roman"/>
          <w:snapToGrid w:val="0"/>
          <w:kern w:val="0"/>
          <w14:ligatures w14:val="none"/>
        </w:rPr>
        <w:t>7</w:t>
      </w:r>
    </w:p>
    <w:p w14:paraId="50F272C2" w14:textId="77777777" w:rsidR="007B5BAB" w:rsidRDefault="007B5BAB" w:rsidP="00424F69">
      <w:pPr>
        <w:widowControl w:val="0"/>
        <w:spacing w:after="0" w:line="240" w:lineRule="auto"/>
        <w:ind w:firstLine="720"/>
        <w:jc w:val="both"/>
        <w:rPr>
          <w:rFonts w:ascii="Arial" w:eastAsia="Times New Roman" w:hAnsi="Arial" w:cs="Times New Roman"/>
          <w:snapToGrid w:val="0"/>
          <w:kern w:val="0"/>
          <w14:ligatures w14:val="none"/>
        </w:rPr>
      </w:pPr>
    </w:p>
    <w:p w14:paraId="4F879493" w14:textId="756309EE" w:rsidR="007B5BAB" w:rsidRDefault="007B5BAB" w:rsidP="007B5BAB">
      <w:pPr>
        <w:widowControl w:val="0"/>
        <w:spacing w:after="0" w:line="240" w:lineRule="auto"/>
        <w:jc w:val="both"/>
        <w:rPr>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 xml:space="preserve">A.23  </w:t>
      </w:r>
      <w:r w:rsidR="000C07F9">
        <w:rPr>
          <w:rFonts w:ascii="Arial" w:eastAsia="Times New Roman" w:hAnsi="Arial" w:cs="Times New Roman"/>
          <w:snapToGrid w:val="0"/>
          <w:kern w:val="0"/>
          <w14:ligatures w14:val="none"/>
        </w:rPr>
        <w:t xml:space="preserve"> Drawings</w:t>
      </w:r>
      <w:r w:rsidR="000C07F9">
        <w:rPr>
          <w:rFonts w:ascii="Arial" w:eastAsia="Times New Roman" w:hAnsi="Arial" w:cs="Times New Roman"/>
          <w:snapToGrid w:val="0"/>
          <w:kern w:val="0"/>
          <w14:ligatures w14:val="none"/>
        </w:rPr>
        <w:tab/>
      </w:r>
      <w:r w:rsidR="000C07F9">
        <w:rPr>
          <w:rFonts w:ascii="Arial" w:eastAsia="Times New Roman" w:hAnsi="Arial" w:cs="Times New Roman"/>
          <w:snapToGrid w:val="0"/>
          <w:kern w:val="0"/>
          <w14:ligatures w14:val="none"/>
        </w:rPr>
        <w:tab/>
      </w:r>
      <w:r w:rsidR="000C07F9">
        <w:rPr>
          <w:rFonts w:ascii="Arial" w:eastAsia="Times New Roman" w:hAnsi="Arial" w:cs="Times New Roman"/>
          <w:snapToGrid w:val="0"/>
          <w:kern w:val="0"/>
          <w14:ligatures w14:val="none"/>
        </w:rPr>
        <w:tab/>
      </w:r>
      <w:r w:rsidR="000C07F9">
        <w:rPr>
          <w:rFonts w:ascii="Arial" w:eastAsia="Times New Roman" w:hAnsi="Arial" w:cs="Times New Roman"/>
          <w:snapToGrid w:val="0"/>
          <w:kern w:val="0"/>
          <w14:ligatures w14:val="none"/>
        </w:rPr>
        <w:tab/>
      </w:r>
      <w:r w:rsidR="000C07F9">
        <w:rPr>
          <w:rFonts w:ascii="Arial" w:eastAsia="Times New Roman" w:hAnsi="Arial" w:cs="Times New Roman"/>
          <w:snapToGrid w:val="0"/>
          <w:kern w:val="0"/>
          <w14:ligatures w14:val="none"/>
        </w:rPr>
        <w:tab/>
      </w:r>
      <w:r w:rsidR="000C07F9">
        <w:rPr>
          <w:rFonts w:ascii="Arial" w:eastAsia="Times New Roman" w:hAnsi="Arial" w:cs="Times New Roman"/>
          <w:snapToGrid w:val="0"/>
          <w:kern w:val="0"/>
          <w14:ligatures w14:val="none"/>
        </w:rPr>
        <w:tab/>
        <w:t>7</w:t>
      </w:r>
    </w:p>
    <w:p w14:paraId="34AADC2E" w14:textId="77777777" w:rsidR="000C07F9" w:rsidRDefault="000C07F9" w:rsidP="007B5BAB">
      <w:pPr>
        <w:widowControl w:val="0"/>
        <w:spacing w:after="0" w:line="240" w:lineRule="auto"/>
        <w:jc w:val="both"/>
        <w:rPr>
          <w:rFonts w:ascii="Arial" w:eastAsia="Times New Roman" w:hAnsi="Arial" w:cs="Times New Roman"/>
          <w:snapToGrid w:val="0"/>
          <w:kern w:val="0"/>
          <w14:ligatures w14:val="none"/>
        </w:rPr>
      </w:pPr>
    </w:p>
    <w:p w14:paraId="7DB3A754" w14:textId="4787CA39" w:rsidR="000C07F9" w:rsidRDefault="000C07F9" w:rsidP="007B5BAB">
      <w:pPr>
        <w:widowControl w:val="0"/>
        <w:spacing w:after="0" w:line="240" w:lineRule="auto"/>
        <w:jc w:val="both"/>
        <w:rPr>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Section B</w:t>
      </w:r>
    </w:p>
    <w:p w14:paraId="3CDB0D6A" w14:textId="77777777" w:rsidR="000C07F9" w:rsidRDefault="000C07F9" w:rsidP="007B5BAB">
      <w:pPr>
        <w:widowControl w:val="0"/>
        <w:spacing w:after="0" w:line="240" w:lineRule="auto"/>
        <w:jc w:val="both"/>
        <w:rPr>
          <w:rFonts w:ascii="Arial" w:eastAsia="Times New Roman" w:hAnsi="Arial" w:cs="Times New Roman"/>
          <w:snapToGrid w:val="0"/>
          <w:kern w:val="0"/>
          <w14:ligatures w14:val="none"/>
        </w:rPr>
      </w:pPr>
    </w:p>
    <w:p w14:paraId="6A25BEBA" w14:textId="3CF854D4" w:rsidR="000C07F9" w:rsidRPr="00424F69" w:rsidRDefault="000C07F9" w:rsidP="007B5BAB">
      <w:pPr>
        <w:widowControl w:val="0"/>
        <w:spacing w:after="0" w:line="240" w:lineRule="auto"/>
        <w:jc w:val="both"/>
        <w:rPr>
          <w:rFonts w:ascii="Arial" w:eastAsia="Times New Roman" w:hAnsi="Arial" w:cs="Times New Roman"/>
          <w:snapToGrid w:val="0"/>
          <w:kern w:val="0"/>
          <w14:ligatures w14:val="none"/>
        </w:rPr>
      </w:pPr>
      <w:r>
        <w:rPr>
          <w:rFonts w:ascii="Arial" w:eastAsia="Times New Roman" w:hAnsi="Arial" w:cs="Times New Roman"/>
          <w:snapToGrid w:val="0"/>
          <w:kern w:val="0"/>
          <w14:ligatures w14:val="none"/>
        </w:rPr>
        <w:t xml:space="preserve">Trade Preambles as applicable </w:t>
      </w:r>
      <w:r>
        <w:rPr>
          <w:rFonts w:ascii="Arial" w:eastAsia="Times New Roman" w:hAnsi="Arial" w:cs="Times New Roman"/>
          <w:snapToGrid w:val="0"/>
          <w:kern w:val="0"/>
          <w14:ligatures w14:val="none"/>
        </w:rPr>
        <w:tab/>
      </w:r>
      <w:r>
        <w:rPr>
          <w:rFonts w:ascii="Arial" w:eastAsia="Times New Roman" w:hAnsi="Arial" w:cs="Times New Roman"/>
          <w:snapToGrid w:val="0"/>
          <w:kern w:val="0"/>
          <w14:ligatures w14:val="none"/>
        </w:rPr>
        <w:tab/>
      </w:r>
      <w:r>
        <w:rPr>
          <w:rFonts w:ascii="Arial" w:eastAsia="Times New Roman" w:hAnsi="Arial" w:cs="Times New Roman"/>
          <w:snapToGrid w:val="0"/>
          <w:kern w:val="0"/>
          <w14:ligatures w14:val="none"/>
        </w:rPr>
        <w:tab/>
      </w:r>
      <w:r>
        <w:rPr>
          <w:rFonts w:ascii="Arial" w:eastAsia="Times New Roman" w:hAnsi="Arial" w:cs="Times New Roman"/>
          <w:snapToGrid w:val="0"/>
          <w:kern w:val="0"/>
          <w14:ligatures w14:val="none"/>
        </w:rPr>
        <w:tab/>
        <w:t>7</w:t>
      </w:r>
    </w:p>
    <w:p w14:paraId="0B0688FF" w14:textId="77777777" w:rsidR="00424F69" w:rsidRPr="00424F69" w:rsidRDefault="00424F69" w:rsidP="00424F69">
      <w:pPr>
        <w:widowControl w:val="0"/>
        <w:spacing w:after="0" w:line="240" w:lineRule="auto"/>
        <w:ind w:firstLine="720"/>
        <w:jc w:val="both"/>
        <w:rPr>
          <w:rFonts w:ascii="Arial" w:eastAsia="Times New Roman" w:hAnsi="Arial" w:cs="Times New Roman"/>
          <w:snapToGrid w:val="0"/>
          <w:kern w:val="0"/>
          <w14:ligatures w14:val="none"/>
        </w:rPr>
      </w:pPr>
    </w:p>
    <w:p w14:paraId="14C26167" w14:textId="77777777" w:rsidR="00424F69" w:rsidRDefault="00424F69" w:rsidP="00424F69">
      <w:pPr>
        <w:widowControl w:val="0"/>
        <w:spacing w:after="0" w:line="240" w:lineRule="auto"/>
        <w:ind w:firstLine="720"/>
        <w:jc w:val="both"/>
        <w:rPr>
          <w:rFonts w:ascii="Arial" w:eastAsia="Times New Roman" w:hAnsi="Arial" w:cs="Times New Roman"/>
          <w:snapToGrid w:val="0"/>
          <w:kern w:val="0"/>
          <w14:ligatures w14:val="none"/>
        </w:rPr>
      </w:pPr>
    </w:p>
    <w:p w14:paraId="7529D2A2" w14:textId="77777777" w:rsidR="00BF15C1" w:rsidRDefault="00BF15C1" w:rsidP="00424F69">
      <w:pPr>
        <w:widowControl w:val="0"/>
        <w:spacing w:after="0" w:line="240" w:lineRule="auto"/>
        <w:ind w:firstLine="720"/>
        <w:jc w:val="both"/>
        <w:rPr>
          <w:rFonts w:ascii="Arial" w:eastAsia="Times New Roman" w:hAnsi="Arial" w:cs="Times New Roman"/>
          <w:snapToGrid w:val="0"/>
          <w:kern w:val="0"/>
          <w14:ligatures w14:val="none"/>
        </w:rPr>
      </w:pPr>
    </w:p>
    <w:p w14:paraId="095496AC" w14:textId="77777777" w:rsidR="00BF15C1" w:rsidRDefault="00BF15C1" w:rsidP="00424F69">
      <w:pPr>
        <w:widowControl w:val="0"/>
        <w:spacing w:after="0" w:line="240" w:lineRule="auto"/>
        <w:ind w:firstLine="720"/>
        <w:jc w:val="both"/>
        <w:rPr>
          <w:rFonts w:ascii="Arial" w:eastAsia="Times New Roman" w:hAnsi="Arial" w:cs="Times New Roman"/>
          <w:snapToGrid w:val="0"/>
          <w:kern w:val="0"/>
          <w14:ligatures w14:val="none"/>
        </w:rPr>
      </w:pPr>
    </w:p>
    <w:p w14:paraId="5C582069" w14:textId="77777777" w:rsidR="00BF15C1" w:rsidRPr="00424F69" w:rsidRDefault="00BF15C1" w:rsidP="00424F69">
      <w:pPr>
        <w:widowControl w:val="0"/>
        <w:spacing w:after="0" w:line="240" w:lineRule="auto"/>
        <w:ind w:firstLine="720"/>
        <w:jc w:val="both"/>
        <w:rPr>
          <w:rFonts w:ascii="Arial" w:eastAsia="Times New Roman" w:hAnsi="Arial" w:cs="Times New Roman"/>
          <w:snapToGrid w:val="0"/>
          <w:kern w:val="0"/>
          <w14:ligatures w14:val="none"/>
        </w:rPr>
      </w:pPr>
    </w:p>
    <w:p w14:paraId="001F59D4" w14:textId="77777777" w:rsidR="00424F69" w:rsidRPr="00424F69" w:rsidRDefault="00424F69" w:rsidP="00424F69">
      <w:pPr>
        <w:widowControl w:val="0"/>
        <w:tabs>
          <w:tab w:val="left" w:pos="-1440"/>
        </w:tabs>
        <w:spacing w:after="0" w:line="240" w:lineRule="auto"/>
        <w:ind w:left="6480" w:hanging="6480"/>
        <w:jc w:val="both"/>
        <w:rPr>
          <w:rFonts w:ascii="Arial" w:eastAsia="Times New Roman" w:hAnsi="Arial" w:cs="Arial"/>
          <w:b/>
          <w:snapToGrid w:val="0"/>
          <w:kern w:val="0"/>
          <w:lang w:val="en-US"/>
          <w14:ligatures w14:val="none"/>
        </w:rPr>
      </w:pPr>
    </w:p>
    <w:p w14:paraId="4DC5D057" w14:textId="77777777" w:rsidR="00424F69" w:rsidRPr="00424F69" w:rsidRDefault="00424F69" w:rsidP="00424F69">
      <w:pPr>
        <w:widowControl w:val="0"/>
        <w:tabs>
          <w:tab w:val="left" w:pos="-1440"/>
        </w:tabs>
        <w:spacing w:after="0" w:line="240" w:lineRule="auto"/>
        <w:ind w:left="6480" w:hanging="6480"/>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     Location and Description of Property</w:t>
      </w:r>
    </w:p>
    <w:p w14:paraId="23EE2799" w14:textId="77777777" w:rsidR="00424F69" w:rsidRDefault="00424F69" w:rsidP="00424F69">
      <w:pPr>
        <w:widowControl w:val="0"/>
        <w:tabs>
          <w:tab w:val="left" w:pos="-1440"/>
        </w:tabs>
        <w:spacing w:after="0" w:line="240" w:lineRule="auto"/>
        <w:jc w:val="both"/>
        <w:rPr>
          <w:rFonts w:ascii="Arial" w:eastAsia="Times New Roman" w:hAnsi="Arial" w:cs="Arial"/>
          <w:snapToGrid w:val="0"/>
          <w:kern w:val="0"/>
          <w:u w:val="single"/>
          <w:lang w:val="en-US"/>
          <w14:ligatures w14:val="none"/>
        </w:rPr>
      </w:pPr>
    </w:p>
    <w:p w14:paraId="32909308" w14:textId="2BD74002" w:rsidR="001771A3" w:rsidRPr="001771A3" w:rsidRDefault="001771A3"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1771A3">
        <w:rPr>
          <w:rFonts w:ascii="Arial" w:eastAsia="Times New Roman" w:hAnsi="Arial" w:cs="Arial"/>
          <w:snapToGrid w:val="0"/>
          <w:kern w:val="0"/>
          <w:lang w:val="en-US"/>
          <w14:ligatures w14:val="none"/>
        </w:rPr>
        <w:t>All properties within t</w:t>
      </w:r>
      <w:r>
        <w:rPr>
          <w:rFonts w:ascii="Arial" w:eastAsia="Times New Roman" w:hAnsi="Arial" w:cs="Arial"/>
          <w:snapToGrid w:val="0"/>
          <w:kern w:val="0"/>
          <w:lang w:val="en-US"/>
          <w14:ligatures w14:val="none"/>
        </w:rPr>
        <w:t>h</w:t>
      </w:r>
      <w:r w:rsidRPr="001771A3">
        <w:rPr>
          <w:rFonts w:ascii="Arial" w:eastAsia="Times New Roman" w:hAnsi="Arial" w:cs="Arial"/>
          <w:snapToGrid w:val="0"/>
          <w:kern w:val="0"/>
          <w:lang w:val="en-US"/>
          <w14:ligatures w14:val="none"/>
        </w:rPr>
        <w:t>e Homes in S</w:t>
      </w:r>
      <w:r w:rsidR="009B2DAA">
        <w:rPr>
          <w:rFonts w:ascii="Arial" w:eastAsia="Times New Roman" w:hAnsi="Arial" w:cs="Arial"/>
          <w:snapToGrid w:val="0"/>
          <w:kern w:val="0"/>
          <w:lang w:val="en-US"/>
          <w14:ligatures w14:val="none"/>
        </w:rPr>
        <w:t>omerset</w:t>
      </w:r>
      <w:r w:rsidRPr="001771A3">
        <w:rPr>
          <w:rFonts w:ascii="Arial" w:eastAsia="Times New Roman" w:hAnsi="Arial" w:cs="Arial"/>
          <w:snapToGrid w:val="0"/>
          <w:kern w:val="0"/>
          <w:lang w:val="en-US"/>
          <w14:ligatures w14:val="none"/>
        </w:rPr>
        <w:t xml:space="preserve"> portfolio as advised to the contractor requiring </w:t>
      </w:r>
      <w:r w:rsidR="000C4476">
        <w:rPr>
          <w:rFonts w:ascii="Arial" w:eastAsia="Times New Roman" w:hAnsi="Arial" w:cs="Arial"/>
          <w:snapToGrid w:val="0"/>
          <w:kern w:val="0"/>
          <w:lang w:val="en-US"/>
          <w14:ligatures w14:val="none"/>
        </w:rPr>
        <w:t xml:space="preserve">electrical </w:t>
      </w:r>
      <w:r w:rsidRPr="001771A3">
        <w:rPr>
          <w:rFonts w:ascii="Arial" w:eastAsia="Times New Roman" w:hAnsi="Arial" w:cs="Arial"/>
          <w:snapToGrid w:val="0"/>
          <w:kern w:val="0"/>
          <w:lang w:val="en-US"/>
          <w14:ligatures w14:val="none"/>
        </w:rPr>
        <w:t xml:space="preserve">safety </w:t>
      </w:r>
      <w:r w:rsidR="00EF4F68">
        <w:rPr>
          <w:rFonts w:ascii="Arial" w:eastAsia="Times New Roman" w:hAnsi="Arial" w:cs="Arial"/>
          <w:snapToGrid w:val="0"/>
          <w:kern w:val="0"/>
          <w:lang w:val="en-US"/>
          <w14:ligatures w14:val="none"/>
        </w:rPr>
        <w:t xml:space="preserve">testing and servicing.  </w:t>
      </w:r>
    </w:p>
    <w:p w14:paraId="67BAC3D7" w14:textId="77777777" w:rsidR="001771A3" w:rsidRPr="00424F69" w:rsidRDefault="001771A3"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p>
    <w:p w14:paraId="0271D008" w14:textId="77777777" w:rsidR="00424F69" w:rsidRPr="00424F69" w:rsidRDefault="00424F69" w:rsidP="00424F69">
      <w:pPr>
        <w:widowControl w:val="0"/>
        <w:tabs>
          <w:tab w:val="left" w:pos="-1440"/>
        </w:tabs>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A.2</w:t>
      </w:r>
      <w:r w:rsidRPr="00424F69">
        <w:rPr>
          <w:rFonts w:ascii="Arial" w:eastAsia="Times New Roman" w:hAnsi="Arial" w:cs="Arial"/>
          <w:b/>
          <w:snapToGrid w:val="0"/>
          <w:kern w:val="0"/>
          <w:lang w:val="en-US"/>
          <w14:ligatures w14:val="none"/>
        </w:rPr>
        <w:tab/>
        <w:t>Description of Works</w:t>
      </w:r>
    </w:p>
    <w:p w14:paraId="63468644" w14:textId="77777777" w:rsidR="00424F69" w:rsidRPr="00424F69" w:rsidRDefault="00424F69" w:rsidP="00424F69">
      <w:pPr>
        <w:widowControl w:val="0"/>
        <w:tabs>
          <w:tab w:val="left" w:pos="-1440"/>
        </w:tabs>
        <w:spacing w:after="0" w:line="240" w:lineRule="auto"/>
        <w:jc w:val="both"/>
        <w:rPr>
          <w:rFonts w:ascii="Arial" w:eastAsia="Times New Roman" w:hAnsi="Arial" w:cs="Arial"/>
          <w:b/>
          <w:snapToGrid w:val="0"/>
          <w:kern w:val="0"/>
          <w:lang w:val="en-US"/>
          <w14:ligatures w14:val="none"/>
        </w:rPr>
      </w:pPr>
    </w:p>
    <w:p w14:paraId="2399C3DC" w14:textId="43D00431"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Works involve the </w:t>
      </w:r>
      <w:r w:rsidR="00EF4F68">
        <w:rPr>
          <w:rFonts w:ascii="Arial" w:eastAsia="Times New Roman" w:hAnsi="Arial" w:cs="Arial"/>
          <w:snapToGrid w:val="0"/>
          <w:kern w:val="0"/>
          <w:lang w:val="en-US"/>
          <w14:ligatures w14:val="none"/>
        </w:rPr>
        <w:t xml:space="preserve">testing and servicing of </w:t>
      </w:r>
      <w:r w:rsidR="000C4476">
        <w:rPr>
          <w:rFonts w:ascii="Arial" w:eastAsia="Times New Roman" w:hAnsi="Arial" w:cs="Arial"/>
          <w:snapToGrid w:val="0"/>
          <w:kern w:val="0"/>
          <w:lang w:val="en-US"/>
          <w14:ligatures w14:val="none"/>
        </w:rPr>
        <w:t>electrical e</w:t>
      </w:r>
      <w:r w:rsidR="00EF4F68">
        <w:rPr>
          <w:rFonts w:ascii="Arial" w:eastAsia="Times New Roman" w:hAnsi="Arial" w:cs="Arial"/>
          <w:snapToGrid w:val="0"/>
          <w:kern w:val="0"/>
          <w:lang w:val="en-US"/>
          <w14:ligatures w14:val="none"/>
        </w:rPr>
        <w:t>quipment</w:t>
      </w:r>
      <w:r w:rsidR="00BF15C1">
        <w:rPr>
          <w:rFonts w:ascii="Arial" w:eastAsia="Times New Roman" w:hAnsi="Arial" w:cs="Arial"/>
          <w:snapToGrid w:val="0"/>
          <w:kern w:val="0"/>
          <w:lang w:val="en-US"/>
          <w14:ligatures w14:val="none"/>
        </w:rPr>
        <w:t xml:space="preserve"> </w:t>
      </w:r>
      <w:r w:rsidR="001771A3">
        <w:rPr>
          <w:rFonts w:ascii="Arial" w:eastAsia="Times New Roman" w:hAnsi="Arial" w:cs="Arial"/>
          <w:snapToGrid w:val="0"/>
          <w:kern w:val="0"/>
          <w:lang w:val="en-US"/>
          <w14:ligatures w14:val="none"/>
        </w:rPr>
        <w:t>as detailed in the specification</w:t>
      </w:r>
      <w:r w:rsidRPr="00424F69">
        <w:rPr>
          <w:rFonts w:ascii="Arial" w:eastAsia="Times New Roman" w:hAnsi="Arial" w:cs="Arial"/>
          <w:snapToGrid w:val="0"/>
          <w:kern w:val="0"/>
          <w:lang w:val="en-US"/>
          <w14:ligatures w14:val="none"/>
        </w:rPr>
        <w:t>.</w:t>
      </w:r>
    </w:p>
    <w:p w14:paraId="5CFBA1A4"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p>
    <w:p w14:paraId="3C74FECC" w14:textId="77777777" w:rsidR="00424F69" w:rsidRPr="00424F69" w:rsidRDefault="00424F69" w:rsidP="00424F69">
      <w:pPr>
        <w:widowControl w:val="0"/>
        <w:tabs>
          <w:tab w:val="left" w:pos="-1440"/>
        </w:tabs>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A.3</w:t>
      </w:r>
      <w:r w:rsidRPr="00424F69">
        <w:rPr>
          <w:rFonts w:ascii="Arial" w:eastAsia="Times New Roman" w:hAnsi="Arial" w:cs="Arial"/>
          <w:b/>
          <w:snapToGrid w:val="0"/>
          <w:kern w:val="0"/>
          <w:lang w:val="en-US"/>
          <w14:ligatures w14:val="none"/>
        </w:rPr>
        <w:tab/>
        <w:t>Employer</w:t>
      </w:r>
    </w:p>
    <w:p w14:paraId="6F5FB95D" w14:textId="6342C965"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Employer is: </w:t>
      </w:r>
      <w:r w:rsidRPr="00424F69">
        <w:rPr>
          <w:rFonts w:ascii="Arial" w:eastAsia="Times New Roman" w:hAnsi="Arial" w:cs="Arial"/>
          <w:snapToGrid w:val="0"/>
          <w:kern w:val="0"/>
          <w:lang w:val="en-US"/>
          <w14:ligatures w14:val="none"/>
        </w:rPr>
        <w:tab/>
        <w:t>“Homes in S</w:t>
      </w:r>
      <w:r w:rsidR="009B2DAA">
        <w:rPr>
          <w:rFonts w:ascii="Arial" w:eastAsia="Times New Roman" w:hAnsi="Arial" w:cs="Arial"/>
          <w:snapToGrid w:val="0"/>
          <w:kern w:val="0"/>
          <w:lang w:val="en-US"/>
          <w14:ligatures w14:val="none"/>
        </w:rPr>
        <w:t>omeret</w:t>
      </w:r>
      <w:r w:rsidRPr="00424F69">
        <w:rPr>
          <w:rFonts w:ascii="Arial" w:eastAsia="Times New Roman" w:hAnsi="Arial" w:cs="Arial"/>
          <w:snapToGrid w:val="0"/>
          <w:kern w:val="0"/>
          <w:lang w:val="en-US"/>
          <w14:ligatures w14:val="none"/>
        </w:rPr>
        <w:t>”</w:t>
      </w:r>
    </w:p>
    <w:p w14:paraId="46571C25"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t xml:space="preserve">Bridgwater House </w:t>
      </w:r>
    </w:p>
    <w:p w14:paraId="16DF9EEC"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t xml:space="preserve">King Square </w:t>
      </w:r>
    </w:p>
    <w:p w14:paraId="1BE0714B"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t xml:space="preserve">Bridgwater </w:t>
      </w:r>
    </w:p>
    <w:p w14:paraId="0C670E82"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r>
      <w:r w:rsidRPr="00424F69">
        <w:rPr>
          <w:rFonts w:ascii="Arial" w:eastAsia="Times New Roman" w:hAnsi="Arial" w:cs="Arial"/>
          <w:snapToGrid w:val="0"/>
          <w:kern w:val="0"/>
          <w:lang w:val="en-US"/>
          <w14:ligatures w14:val="none"/>
        </w:rPr>
        <w:tab/>
        <w:t>Somerset</w:t>
      </w:r>
    </w:p>
    <w:p w14:paraId="68A456E8"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p>
    <w:p w14:paraId="03A6FFA4" w14:textId="4CE81B68"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Employer’s representative is </w:t>
      </w:r>
      <w:r w:rsidR="00EF4F68">
        <w:rPr>
          <w:rFonts w:ascii="Arial" w:eastAsia="Times New Roman" w:hAnsi="Arial" w:cs="Arial"/>
          <w:snapToGrid w:val="0"/>
          <w:kern w:val="0"/>
          <w:lang w:val="en-US"/>
          <w14:ligatures w14:val="none"/>
        </w:rPr>
        <w:t>Lindsay Hoggart</w:t>
      </w:r>
    </w:p>
    <w:p w14:paraId="38A9E5A2"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p>
    <w:p w14:paraId="68DB5463" w14:textId="5730031A" w:rsidR="00424F69" w:rsidRPr="00424F69" w:rsidRDefault="00424F69" w:rsidP="00424F69">
      <w:pPr>
        <w:widowControl w:val="0"/>
        <w:tabs>
          <w:tab w:val="left" w:pos="-1440"/>
        </w:tabs>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A.4</w:t>
      </w:r>
      <w:r w:rsidRPr="00424F69">
        <w:rPr>
          <w:rFonts w:ascii="Arial" w:eastAsia="Times New Roman" w:hAnsi="Arial" w:cs="Arial"/>
          <w:b/>
          <w:snapToGrid w:val="0"/>
          <w:kern w:val="0"/>
          <w:lang w:val="en-US"/>
          <w14:ligatures w14:val="none"/>
        </w:rPr>
        <w:tab/>
      </w:r>
      <w:r w:rsidR="00EF4F68">
        <w:rPr>
          <w:rFonts w:ascii="Arial" w:eastAsia="Times New Roman" w:hAnsi="Arial" w:cs="Arial"/>
          <w:b/>
          <w:snapToGrid w:val="0"/>
          <w:kern w:val="0"/>
          <w:lang w:val="en-US"/>
          <w14:ligatures w14:val="none"/>
        </w:rPr>
        <w:t xml:space="preserve">Lead Surveyor </w:t>
      </w:r>
    </w:p>
    <w:p w14:paraId="41414051" w14:textId="64FC11BB"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w:t>
      </w:r>
      <w:r w:rsidR="00EF4F68">
        <w:rPr>
          <w:rFonts w:ascii="Arial" w:eastAsia="Times New Roman" w:hAnsi="Arial" w:cs="Arial"/>
          <w:snapToGrid w:val="0"/>
          <w:kern w:val="0"/>
          <w:lang w:val="en-US"/>
          <w14:ligatures w14:val="none"/>
        </w:rPr>
        <w:t>lead surveyor</w:t>
      </w:r>
      <w:r w:rsidRPr="00424F69">
        <w:rPr>
          <w:rFonts w:ascii="Arial" w:eastAsia="Times New Roman" w:hAnsi="Arial" w:cs="Arial"/>
          <w:snapToGrid w:val="0"/>
          <w:kern w:val="0"/>
          <w:lang w:val="en-US"/>
          <w14:ligatures w14:val="none"/>
        </w:rPr>
        <w:t xml:space="preserve"> for th</w:t>
      </w:r>
      <w:r w:rsidR="001771A3">
        <w:rPr>
          <w:rFonts w:ascii="Arial" w:eastAsia="Times New Roman" w:hAnsi="Arial" w:cs="Arial"/>
          <w:snapToGrid w:val="0"/>
          <w:kern w:val="0"/>
          <w:lang w:val="en-US"/>
          <w14:ligatures w14:val="none"/>
        </w:rPr>
        <w:t xml:space="preserve">is contract </w:t>
      </w:r>
      <w:r w:rsidRPr="00424F69">
        <w:rPr>
          <w:rFonts w:ascii="Arial" w:eastAsia="Times New Roman" w:hAnsi="Arial" w:cs="Arial"/>
          <w:snapToGrid w:val="0"/>
          <w:kern w:val="0"/>
          <w:lang w:val="en-US"/>
          <w14:ligatures w14:val="none"/>
        </w:rPr>
        <w:t>is:</w:t>
      </w:r>
      <w:r w:rsidR="00DE3268">
        <w:rPr>
          <w:rFonts w:ascii="Arial" w:eastAsia="Times New Roman" w:hAnsi="Arial" w:cs="Arial"/>
          <w:snapToGrid w:val="0"/>
          <w:kern w:val="0"/>
          <w:lang w:val="en-US"/>
          <w14:ligatures w14:val="none"/>
        </w:rPr>
        <w:t xml:space="preserve"> </w:t>
      </w:r>
    </w:p>
    <w:p w14:paraId="7F4D41E8"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sz w:val="12"/>
          <w:szCs w:val="12"/>
          <w:lang w:val="en-US"/>
          <w14:ligatures w14:val="none"/>
        </w:rPr>
      </w:pPr>
    </w:p>
    <w:p w14:paraId="51E6635B"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sz w:val="12"/>
          <w:szCs w:val="12"/>
          <w:lang w:val="en-US"/>
          <w14:ligatures w14:val="none"/>
        </w:rPr>
      </w:pPr>
    </w:p>
    <w:p w14:paraId="0E7E807D" w14:textId="3B8ABE3A"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r>
    </w:p>
    <w:p w14:paraId="2613FA80" w14:textId="46ECA02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t>Homes in S</w:t>
      </w:r>
      <w:r w:rsidR="009B2DAA">
        <w:rPr>
          <w:rFonts w:ascii="Arial" w:eastAsia="Times New Roman" w:hAnsi="Arial" w:cs="Arial"/>
          <w:snapToGrid w:val="0"/>
          <w:kern w:val="0"/>
          <w:lang w:val="en-US"/>
          <w14:ligatures w14:val="none"/>
        </w:rPr>
        <w:t>omerset</w:t>
      </w:r>
    </w:p>
    <w:p w14:paraId="677DD817"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t xml:space="preserve">Bridgwater House, King Square </w:t>
      </w:r>
    </w:p>
    <w:p w14:paraId="61D7D128" w14:textId="77777777" w:rsidR="00424F69" w:rsidRPr="00424F69" w:rsidRDefault="00424F69" w:rsidP="00424F69">
      <w:pPr>
        <w:widowControl w:val="0"/>
        <w:tabs>
          <w:tab w:val="left" w:pos="-1440"/>
        </w:tabs>
        <w:spacing w:after="0" w:line="36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t>Bridgwater, Somerset TA6 3AR</w:t>
      </w:r>
    </w:p>
    <w:p w14:paraId="2F7FCD77" w14:textId="77777777" w:rsidR="00424F69" w:rsidRPr="00424F69" w:rsidRDefault="00424F69"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t>Tel No:</w:t>
      </w:r>
      <w:r w:rsidRPr="00424F69">
        <w:rPr>
          <w:rFonts w:ascii="Arial" w:eastAsia="Times New Roman" w:hAnsi="Arial" w:cs="Arial"/>
          <w:snapToGrid w:val="0"/>
          <w:kern w:val="0"/>
          <w:lang w:val="en-US"/>
          <w14:ligatures w14:val="none"/>
        </w:rPr>
        <w:tab/>
        <w:t>0800 585 360</w:t>
      </w:r>
    </w:p>
    <w:p w14:paraId="54FA1137" w14:textId="77777777" w:rsidR="00424F69" w:rsidRPr="00424F69" w:rsidRDefault="00424F69"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r>
    </w:p>
    <w:p w14:paraId="187353A8" w14:textId="32612CC3" w:rsidR="00424F69" w:rsidRDefault="00424F69"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b/>
        <w:t xml:space="preserve">Email:     </w:t>
      </w:r>
      <w:hyperlink r:id="rId5" w:history="1">
        <w:r w:rsidR="009B2DAA" w:rsidRPr="002310AB">
          <w:rPr>
            <w:rStyle w:val="Hyperlink"/>
            <w:rFonts w:ascii="Arial" w:eastAsia="Times New Roman" w:hAnsi="Arial" w:cs="Arial"/>
            <w:snapToGrid w:val="0"/>
            <w:kern w:val="0"/>
            <w:lang w:val="en-US"/>
            <w14:ligatures w14:val="none"/>
          </w:rPr>
          <w:t>@homesinsomerset.org</w:t>
        </w:r>
      </w:hyperlink>
    </w:p>
    <w:p w14:paraId="5B30AE7B" w14:textId="77777777" w:rsidR="00CE110A" w:rsidRDefault="00CE110A"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p>
    <w:p w14:paraId="0E1462B6" w14:textId="776D2524" w:rsidR="00CE110A" w:rsidRDefault="00CE110A" w:rsidP="00424F69">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r w:rsidRPr="00CE110A">
        <w:rPr>
          <w:rFonts w:ascii="Arial" w:eastAsia="Times New Roman" w:hAnsi="Arial" w:cs="Arial"/>
          <w:b/>
          <w:bCs/>
          <w:snapToGrid w:val="0"/>
          <w:kern w:val="0"/>
          <w:lang w:val="en-US"/>
          <w14:ligatures w14:val="none"/>
        </w:rPr>
        <w:t xml:space="preserve">A5. Additional Expectations outside of the specification </w:t>
      </w:r>
    </w:p>
    <w:p w14:paraId="28458721" w14:textId="77777777" w:rsidR="00DF2BC7" w:rsidRDefault="00DF2BC7" w:rsidP="00424F69">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p>
    <w:p w14:paraId="7B882F7E" w14:textId="2B147E68" w:rsidR="00DF2BC7" w:rsidRDefault="00DF2BC7" w:rsidP="00DF2BC7">
      <w:pPr>
        <w:widowControl w:val="0"/>
        <w:spacing w:after="0" w:line="240" w:lineRule="auto"/>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Contractors on site are the ears and eyes of Homes in S</w:t>
      </w:r>
      <w:r w:rsidR="009B2DAA">
        <w:rPr>
          <w:rFonts w:ascii="Arial" w:eastAsia="Times New Roman" w:hAnsi="Arial" w:cs="Arial"/>
          <w:snapToGrid w:val="0"/>
          <w:kern w:val="0"/>
          <w14:ligatures w14:val="none"/>
        </w:rPr>
        <w:t>omerset</w:t>
      </w:r>
      <w:r>
        <w:rPr>
          <w:rFonts w:ascii="Arial" w:eastAsia="Times New Roman" w:hAnsi="Arial" w:cs="Arial"/>
          <w:snapToGrid w:val="0"/>
          <w:kern w:val="0"/>
          <w14:ligatures w14:val="none"/>
        </w:rPr>
        <w:t xml:space="preserve"> often visiting sites not visited for some time.  Contractors are required to report to Homes in S</w:t>
      </w:r>
      <w:r w:rsidR="009B2DAA">
        <w:rPr>
          <w:rFonts w:ascii="Arial" w:eastAsia="Times New Roman" w:hAnsi="Arial" w:cs="Arial"/>
          <w:snapToGrid w:val="0"/>
          <w:kern w:val="0"/>
          <w14:ligatures w14:val="none"/>
        </w:rPr>
        <w:t xml:space="preserve">omerset </w:t>
      </w:r>
      <w:r>
        <w:rPr>
          <w:rFonts w:ascii="Arial" w:eastAsia="Times New Roman" w:hAnsi="Arial" w:cs="Arial"/>
          <w:snapToGrid w:val="0"/>
          <w:kern w:val="0"/>
          <w14:ligatures w14:val="none"/>
        </w:rPr>
        <w:t>a</w:t>
      </w:r>
      <w:r w:rsidR="00BF15C1">
        <w:rPr>
          <w:rFonts w:ascii="Arial" w:eastAsia="Times New Roman" w:hAnsi="Arial" w:cs="Arial"/>
          <w:snapToGrid w:val="0"/>
          <w:kern w:val="0"/>
          <w14:ligatures w14:val="none"/>
        </w:rPr>
        <w:t>ny</w:t>
      </w:r>
      <w:r>
        <w:rPr>
          <w:rFonts w:ascii="Arial" w:eastAsia="Times New Roman" w:hAnsi="Arial" w:cs="Arial"/>
          <w:snapToGrid w:val="0"/>
          <w:kern w:val="0"/>
          <w14:ligatures w14:val="none"/>
        </w:rPr>
        <w:t xml:space="preserve"> issues that they see of concern in relation to safeguarding or wellbeing of tenants.  </w:t>
      </w:r>
      <w:r w:rsidR="00934FC2">
        <w:rPr>
          <w:rFonts w:ascii="Arial" w:eastAsia="Times New Roman" w:hAnsi="Arial" w:cs="Arial"/>
          <w:snapToGrid w:val="0"/>
          <w:kern w:val="0"/>
          <w14:ligatures w14:val="none"/>
        </w:rPr>
        <w:t>If contractors experience or notice repairs and maintenance issues or blockages in safety routes they are required to notify these to Homes in S</w:t>
      </w:r>
      <w:r w:rsidR="009B2DAA">
        <w:rPr>
          <w:rFonts w:ascii="Arial" w:eastAsia="Times New Roman" w:hAnsi="Arial" w:cs="Arial"/>
          <w:snapToGrid w:val="0"/>
          <w:kern w:val="0"/>
          <w14:ligatures w14:val="none"/>
        </w:rPr>
        <w:t>omerset</w:t>
      </w:r>
      <w:r w:rsidR="00934FC2">
        <w:rPr>
          <w:rFonts w:ascii="Arial" w:eastAsia="Times New Roman" w:hAnsi="Arial" w:cs="Arial"/>
          <w:snapToGrid w:val="0"/>
          <w:kern w:val="0"/>
          <w14:ligatures w14:val="none"/>
        </w:rPr>
        <w:t xml:space="preserve"> as necessary and as soon as possible.  </w:t>
      </w:r>
    </w:p>
    <w:p w14:paraId="3292F3EE" w14:textId="77777777" w:rsidR="00DF2BC7" w:rsidRDefault="00DF2BC7" w:rsidP="00DF2BC7">
      <w:pPr>
        <w:widowControl w:val="0"/>
        <w:spacing w:after="0" w:line="240" w:lineRule="auto"/>
        <w:jc w:val="both"/>
        <w:rPr>
          <w:rFonts w:ascii="Arial" w:eastAsia="Times New Roman" w:hAnsi="Arial" w:cs="Arial"/>
          <w:snapToGrid w:val="0"/>
          <w:kern w:val="0"/>
          <w14:ligatures w14:val="none"/>
        </w:rPr>
      </w:pPr>
    </w:p>
    <w:p w14:paraId="1FB5D52E" w14:textId="3133FA40" w:rsidR="00DF2BC7" w:rsidRDefault="00DF2BC7" w:rsidP="00DF2BC7">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r>
        <w:rPr>
          <w:rFonts w:ascii="Arial" w:eastAsia="Times New Roman" w:hAnsi="Arial" w:cs="Arial"/>
          <w:snapToGrid w:val="0"/>
          <w:kern w:val="0"/>
          <w14:ligatures w14:val="none"/>
        </w:rPr>
        <w:t>The contractor will be required to notify tenants prior to arrival on site and deal with any tenant communications.  Information relating to customer complaints should be dealt with according to the HIS complaints procedure and HIS should be notified of any issues which are not immediately resolved.</w:t>
      </w:r>
    </w:p>
    <w:p w14:paraId="6BDB14AC" w14:textId="77777777" w:rsidR="00DF2BC7" w:rsidRPr="00CE110A" w:rsidRDefault="00DF2BC7" w:rsidP="00424F69">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p>
    <w:p w14:paraId="1D351799" w14:textId="77777777" w:rsidR="00CE110A" w:rsidRPr="00CE110A" w:rsidRDefault="00CE110A" w:rsidP="00424F69">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p>
    <w:p w14:paraId="5C9B0BAB" w14:textId="77777777" w:rsidR="00BF15C1" w:rsidRDefault="00BF15C1" w:rsidP="00424F69">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p>
    <w:p w14:paraId="0A48C05C" w14:textId="6E8E1A7C" w:rsidR="00CE110A" w:rsidRPr="00934FC2" w:rsidRDefault="00934FC2" w:rsidP="00424F69">
      <w:pPr>
        <w:widowControl w:val="0"/>
        <w:tabs>
          <w:tab w:val="left" w:pos="-1440"/>
          <w:tab w:val="left" w:pos="709"/>
          <w:tab w:val="left" w:pos="1701"/>
        </w:tabs>
        <w:spacing w:after="0" w:line="240" w:lineRule="auto"/>
        <w:jc w:val="both"/>
        <w:rPr>
          <w:rFonts w:ascii="Arial" w:eastAsia="Times New Roman" w:hAnsi="Arial" w:cs="Arial"/>
          <w:b/>
          <w:bCs/>
          <w:snapToGrid w:val="0"/>
          <w:kern w:val="0"/>
          <w:lang w:val="en-US"/>
          <w14:ligatures w14:val="none"/>
        </w:rPr>
      </w:pPr>
      <w:r>
        <w:rPr>
          <w:rFonts w:ascii="Arial" w:eastAsia="Times New Roman" w:hAnsi="Arial" w:cs="Arial"/>
          <w:b/>
          <w:bCs/>
          <w:snapToGrid w:val="0"/>
          <w:kern w:val="0"/>
          <w:lang w:val="en-US"/>
          <w14:ligatures w14:val="none"/>
        </w:rPr>
        <w:t xml:space="preserve">A6 </w:t>
      </w:r>
      <w:r w:rsidRPr="00934FC2">
        <w:rPr>
          <w:rFonts w:ascii="Arial" w:eastAsia="Times New Roman" w:hAnsi="Arial" w:cs="Arial"/>
          <w:b/>
          <w:bCs/>
          <w:snapToGrid w:val="0"/>
          <w:kern w:val="0"/>
          <w:lang w:val="en-US"/>
          <w14:ligatures w14:val="none"/>
        </w:rPr>
        <w:t>Key performance indicators and contract monitoring</w:t>
      </w:r>
    </w:p>
    <w:p w14:paraId="0CDC04C1" w14:textId="77777777" w:rsidR="00934FC2" w:rsidRDefault="00934FC2"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p>
    <w:p w14:paraId="2D6C588D" w14:textId="15F5C3A4" w:rsidR="00934FC2" w:rsidRDefault="00934FC2"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r>
        <w:rPr>
          <w:rFonts w:ascii="Arial" w:eastAsia="Times New Roman" w:hAnsi="Arial" w:cs="Arial"/>
          <w:snapToGrid w:val="0"/>
          <w:kern w:val="0"/>
          <w:lang w:val="en-US"/>
          <w14:ligatures w14:val="none"/>
        </w:rPr>
        <w:t>The following key performance indicators will be measured as part of this contract:</w:t>
      </w:r>
    </w:p>
    <w:bookmarkStart w:id="0" w:name="_MON_1818832452"/>
    <w:bookmarkEnd w:id="0"/>
    <w:p w14:paraId="2B16BC03" w14:textId="7DF6B33E" w:rsidR="00934FC2" w:rsidRDefault="00DE3268"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r>
        <w:rPr>
          <w:rFonts w:ascii="Arial" w:eastAsia="Times New Roman" w:hAnsi="Arial" w:cs="Arial"/>
          <w:snapToGrid w:val="0"/>
          <w:kern w:val="0"/>
          <w:lang w:val="en-US"/>
          <w14:ligatures w14:val="none"/>
        </w:rPr>
        <w:object w:dxaOrig="1520" w:dyaOrig="987" w14:anchorId="7C475A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pt;height:49.35pt" o:ole="">
            <v:imagedata r:id="rId6" o:title=""/>
          </v:shape>
          <o:OLEObject Type="Embed" ProgID="Word.Document.12" ShapeID="_x0000_i1025" DrawAspect="Icon" ObjectID="_1818832530" r:id="rId7">
            <o:FieldCodes>\s</o:FieldCodes>
          </o:OLEObject>
        </w:object>
      </w:r>
    </w:p>
    <w:p w14:paraId="461E803C" w14:textId="77777777" w:rsidR="00934FC2" w:rsidRDefault="00934FC2"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p>
    <w:p w14:paraId="4040531B" w14:textId="0F8D8A5B" w:rsidR="00934FC2" w:rsidRPr="00424F69" w:rsidRDefault="00934FC2" w:rsidP="00424F69">
      <w:pPr>
        <w:widowControl w:val="0"/>
        <w:tabs>
          <w:tab w:val="left" w:pos="-1440"/>
          <w:tab w:val="left" w:pos="709"/>
          <w:tab w:val="left" w:pos="1701"/>
        </w:tabs>
        <w:spacing w:after="0" w:line="240" w:lineRule="auto"/>
        <w:jc w:val="both"/>
        <w:rPr>
          <w:rFonts w:ascii="Arial" w:eastAsia="Times New Roman" w:hAnsi="Arial" w:cs="Arial"/>
          <w:snapToGrid w:val="0"/>
          <w:kern w:val="0"/>
          <w:lang w:val="en-US"/>
          <w14:ligatures w14:val="none"/>
        </w:rPr>
      </w:pPr>
      <w:r>
        <w:rPr>
          <w:rFonts w:ascii="Arial" w:eastAsia="Times New Roman" w:hAnsi="Arial" w:cs="Arial"/>
          <w:snapToGrid w:val="0"/>
          <w:kern w:val="0"/>
          <w:lang w:val="en-US"/>
          <w14:ligatures w14:val="none"/>
        </w:rPr>
        <w:t xml:space="preserve">The contract will also be monitored to ensure that it remains compliant with the requirements of the specification.  Regular meetings with be required to discuss any issues and to bring about innovative improvement with a view to saving money and improving the service to tenants.  Monthly contract meetings are proposed reducing to quarterly once the service is up and running and where no issues are perceived.  </w:t>
      </w:r>
    </w:p>
    <w:p w14:paraId="1B5D245B" w14:textId="77777777" w:rsidR="00424F69" w:rsidRP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p>
    <w:p w14:paraId="5F48861B" w14:textId="412497BF" w:rsidR="00424F69" w:rsidRPr="00424F69" w:rsidRDefault="00424F69" w:rsidP="00424F69">
      <w:pPr>
        <w:keepNext/>
        <w:widowControl w:val="0"/>
        <w:tabs>
          <w:tab w:val="left" w:pos="-1440"/>
        </w:tabs>
        <w:spacing w:after="0" w:line="240" w:lineRule="auto"/>
        <w:jc w:val="both"/>
        <w:outlineLvl w:val="4"/>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w:t>
      </w:r>
      <w:r w:rsidR="00DF2BC7">
        <w:rPr>
          <w:rFonts w:ascii="Arial" w:eastAsia="Times New Roman" w:hAnsi="Arial" w:cs="Arial"/>
          <w:b/>
          <w:snapToGrid w:val="0"/>
          <w:kern w:val="0"/>
          <w:lang w:val="en-US"/>
          <w14:ligatures w14:val="none"/>
        </w:rPr>
        <w:t>6</w:t>
      </w:r>
      <w:r w:rsidRPr="00424F69">
        <w:rPr>
          <w:rFonts w:ascii="Arial" w:eastAsia="Times New Roman" w:hAnsi="Arial" w:cs="Arial"/>
          <w:b/>
          <w:snapToGrid w:val="0"/>
          <w:kern w:val="0"/>
          <w:lang w:val="en-US"/>
          <w14:ligatures w14:val="none"/>
        </w:rPr>
        <w:tab/>
        <w:t>Visit Site</w:t>
      </w:r>
      <w:r w:rsidR="00BF15C1">
        <w:rPr>
          <w:rFonts w:ascii="Arial" w:eastAsia="Times New Roman" w:hAnsi="Arial" w:cs="Arial"/>
          <w:b/>
          <w:snapToGrid w:val="0"/>
          <w:kern w:val="0"/>
          <w:lang w:val="en-US"/>
          <w14:ligatures w14:val="none"/>
        </w:rPr>
        <w:t xml:space="preserve"> / access to sites/ parking on site</w:t>
      </w:r>
    </w:p>
    <w:p w14:paraId="4AC68F34" w14:textId="751BC3D5" w:rsidR="00424F69" w:rsidRDefault="00424F69" w:rsidP="00424F69">
      <w:pPr>
        <w:widowControl w:val="0"/>
        <w:tabs>
          <w:tab w:val="left" w:pos="-1440"/>
        </w:tabs>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is </w:t>
      </w:r>
      <w:r w:rsidR="001771A3">
        <w:rPr>
          <w:rFonts w:ascii="Arial" w:eastAsia="Times New Roman" w:hAnsi="Arial" w:cs="Arial"/>
          <w:snapToGrid w:val="0"/>
          <w:kern w:val="0"/>
          <w:lang w:val="en-US"/>
          <w14:ligatures w14:val="none"/>
        </w:rPr>
        <w:t xml:space="preserve">not required </w:t>
      </w:r>
      <w:r w:rsidRPr="00424F69">
        <w:rPr>
          <w:rFonts w:ascii="Arial" w:eastAsia="Times New Roman" w:hAnsi="Arial" w:cs="Arial"/>
          <w:snapToGrid w:val="0"/>
          <w:kern w:val="0"/>
          <w:lang w:val="en-US"/>
          <w14:ligatures w14:val="none"/>
        </w:rPr>
        <w:t>to visit the site before tendering for th</w:t>
      </w:r>
      <w:r w:rsidR="001771A3">
        <w:rPr>
          <w:rFonts w:ascii="Arial" w:eastAsia="Times New Roman" w:hAnsi="Arial" w:cs="Arial"/>
          <w:snapToGrid w:val="0"/>
          <w:kern w:val="0"/>
          <w:lang w:val="en-US"/>
          <w14:ligatures w14:val="none"/>
        </w:rPr>
        <w:t>is</w:t>
      </w:r>
      <w:r w:rsidRPr="00424F69">
        <w:rPr>
          <w:rFonts w:ascii="Arial" w:eastAsia="Times New Roman" w:hAnsi="Arial" w:cs="Arial"/>
          <w:snapToGrid w:val="0"/>
          <w:kern w:val="0"/>
          <w:lang w:val="en-US"/>
          <w14:ligatures w14:val="none"/>
        </w:rPr>
        <w:t xml:space="preserve"> contrac</w:t>
      </w:r>
      <w:r w:rsidR="001771A3">
        <w:rPr>
          <w:rFonts w:ascii="Arial" w:eastAsia="Times New Roman" w:hAnsi="Arial" w:cs="Arial"/>
          <w:snapToGrid w:val="0"/>
          <w:kern w:val="0"/>
          <w:lang w:val="en-US"/>
          <w14:ligatures w14:val="none"/>
        </w:rPr>
        <w:t>t</w:t>
      </w:r>
      <w:r w:rsidR="000C4476">
        <w:rPr>
          <w:rFonts w:ascii="Arial" w:eastAsia="Times New Roman" w:hAnsi="Arial" w:cs="Arial"/>
          <w:snapToGrid w:val="0"/>
          <w:kern w:val="0"/>
          <w:lang w:val="en-US"/>
          <w14:ligatures w14:val="none"/>
        </w:rPr>
        <w:t xml:space="preserve"> however they should allow </w:t>
      </w:r>
      <w:r w:rsidRPr="00424F69">
        <w:rPr>
          <w:rFonts w:ascii="Arial" w:eastAsia="Times New Roman" w:hAnsi="Arial" w:cs="Arial"/>
          <w:snapToGrid w:val="0"/>
          <w:kern w:val="0"/>
          <w:lang w:val="en-US"/>
          <w14:ligatures w14:val="none"/>
        </w:rPr>
        <w:t xml:space="preserve">in his tender for </w:t>
      </w:r>
      <w:r w:rsidR="000C4476">
        <w:rPr>
          <w:rFonts w:ascii="Arial" w:eastAsia="Times New Roman" w:hAnsi="Arial" w:cs="Arial"/>
          <w:snapToGrid w:val="0"/>
          <w:kern w:val="0"/>
          <w:lang w:val="en-US"/>
          <w14:ligatures w14:val="none"/>
        </w:rPr>
        <w:t>any access and/or parking restrictions that may be present on site</w:t>
      </w:r>
      <w:r w:rsidRPr="00424F69">
        <w:rPr>
          <w:rFonts w:ascii="Arial" w:eastAsia="Times New Roman" w:hAnsi="Arial" w:cs="Arial"/>
          <w:snapToGrid w:val="0"/>
          <w:kern w:val="0"/>
          <w:lang w:val="en-US"/>
          <w14:ligatures w14:val="none"/>
        </w:rPr>
        <w:t xml:space="preserve"> that could affect the execution of the works. </w:t>
      </w:r>
      <w:r w:rsidR="009F51BF">
        <w:rPr>
          <w:rFonts w:ascii="Arial" w:eastAsia="Times New Roman" w:hAnsi="Arial" w:cs="Arial"/>
          <w:snapToGrid w:val="0"/>
          <w:kern w:val="0"/>
          <w:lang w:val="en-US"/>
          <w14:ligatures w14:val="none"/>
        </w:rPr>
        <w:t xml:space="preserve">Familiarisation with the site will be expected as part of the initial visit and report.  </w:t>
      </w:r>
      <w:r w:rsidRPr="00424F69">
        <w:rPr>
          <w:rFonts w:ascii="Arial" w:eastAsia="Times New Roman" w:hAnsi="Arial" w:cs="Arial"/>
          <w:snapToGrid w:val="0"/>
          <w:kern w:val="0"/>
          <w:lang w:val="en-US"/>
          <w14:ligatures w14:val="none"/>
        </w:rPr>
        <w:t xml:space="preserve"> </w:t>
      </w:r>
    </w:p>
    <w:p w14:paraId="3E70A2F8" w14:textId="7103B13A" w:rsidR="00424F69" w:rsidRPr="00424F69" w:rsidRDefault="00424F69" w:rsidP="00424F69">
      <w:pPr>
        <w:widowControl w:val="0"/>
        <w:tabs>
          <w:tab w:val="left" w:pos="-1440"/>
        </w:tabs>
        <w:spacing w:after="0" w:line="240" w:lineRule="auto"/>
        <w:jc w:val="both"/>
        <w:rPr>
          <w:rFonts w:ascii="Arial" w:eastAsia="Times New Roman" w:hAnsi="Arial" w:cs="Times New Roman"/>
          <w:b/>
          <w:snapToGrid w:val="0"/>
          <w:kern w:val="0"/>
          <w:lang w:val="en-US"/>
          <w14:ligatures w14:val="none"/>
        </w:rPr>
      </w:pPr>
    </w:p>
    <w:p w14:paraId="0228DF36" w14:textId="57010B50" w:rsidR="00424F69" w:rsidRPr="00424F69" w:rsidRDefault="00424F69" w:rsidP="00424F69">
      <w:pPr>
        <w:widowControl w:val="0"/>
        <w:tabs>
          <w:tab w:val="left" w:pos="-1440"/>
        </w:tabs>
        <w:spacing w:after="0" w:line="240" w:lineRule="auto"/>
        <w:jc w:val="both"/>
        <w:rPr>
          <w:rFonts w:ascii="Arial" w:eastAsia="Times New Roman" w:hAnsi="Arial" w:cs="Times New Roman"/>
          <w:snapToGrid w:val="0"/>
          <w:kern w:val="0"/>
          <w:lang w:val="en-US"/>
          <w14:ligatures w14:val="none"/>
        </w:rPr>
      </w:pPr>
      <w:r w:rsidRPr="00424F69">
        <w:rPr>
          <w:rFonts w:ascii="Arial" w:eastAsia="Times New Roman" w:hAnsi="Arial" w:cs="Times New Roman"/>
          <w:snapToGrid w:val="0"/>
          <w:kern w:val="0"/>
          <w:lang w:val="en-US"/>
          <w14:ligatures w14:val="none"/>
        </w:rPr>
        <w:t xml:space="preserve">There </w:t>
      </w:r>
      <w:r w:rsidR="001771A3">
        <w:rPr>
          <w:rFonts w:ascii="Arial" w:eastAsia="Times New Roman" w:hAnsi="Arial" w:cs="Times New Roman"/>
          <w:snapToGrid w:val="0"/>
          <w:kern w:val="0"/>
          <w:lang w:val="en-US"/>
          <w14:ligatures w14:val="none"/>
        </w:rPr>
        <w:t>may be</w:t>
      </w:r>
      <w:r w:rsidRPr="00424F69">
        <w:rPr>
          <w:rFonts w:ascii="Arial" w:eastAsia="Times New Roman" w:hAnsi="Arial" w:cs="Times New Roman"/>
          <w:snapToGrid w:val="0"/>
          <w:kern w:val="0"/>
          <w:lang w:val="en-US"/>
          <w14:ligatures w14:val="none"/>
        </w:rPr>
        <w:t xml:space="preserve"> limited parking on site</w:t>
      </w:r>
      <w:r w:rsidR="001771A3">
        <w:rPr>
          <w:rFonts w:ascii="Arial" w:eastAsia="Times New Roman" w:hAnsi="Arial" w:cs="Times New Roman"/>
          <w:snapToGrid w:val="0"/>
          <w:kern w:val="0"/>
          <w:lang w:val="en-US"/>
          <w14:ligatures w14:val="none"/>
        </w:rPr>
        <w:t>s and contractors must allow for this in the proposals</w:t>
      </w:r>
      <w:r w:rsidRPr="00424F69">
        <w:rPr>
          <w:rFonts w:ascii="Arial" w:eastAsia="Times New Roman" w:hAnsi="Arial" w:cs="Times New Roman"/>
          <w:snapToGrid w:val="0"/>
          <w:kern w:val="0"/>
          <w:lang w:val="en-US"/>
          <w14:ligatures w14:val="none"/>
        </w:rPr>
        <w:t xml:space="preserve">.  </w:t>
      </w:r>
      <w:r w:rsidR="001771A3">
        <w:rPr>
          <w:rFonts w:ascii="Arial" w:eastAsia="Times New Roman" w:hAnsi="Arial" w:cs="Times New Roman"/>
          <w:snapToGrid w:val="0"/>
          <w:kern w:val="0"/>
          <w:lang w:val="en-US"/>
          <w14:ligatures w14:val="none"/>
        </w:rPr>
        <w:t>Some a</w:t>
      </w:r>
      <w:r w:rsidRPr="00424F69">
        <w:rPr>
          <w:rFonts w:ascii="Arial" w:eastAsia="Times New Roman" w:hAnsi="Arial" w:cs="Times New Roman"/>
          <w:snapToGrid w:val="0"/>
          <w:kern w:val="0"/>
          <w:lang w:val="en-US"/>
          <w14:ligatures w14:val="none"/>
        </w:rPr>
        <w:t>ccess to scheme</w:t>
      </w:r>
      <w:r w:rsidR="001771A3">
        <w:rPr>
          <w:rFonts w:ascii="Arial" w:eastAsia="Times New Roman" w:hAnsi="Arial" w:cs="Times New Roman"/>
          <w:snapToGrid w:val="0"/>
          <w:kern w:val="0"/>
          <w:lang w:val="en-US"/>
          <w14:ligatures w14:val="none"/>
        </w:rPr>
        <w:t xml:space="preserve">s will be </w:t>
      </w:r>
      <w:r w:rsidRPr="00424F69">
        <w:rPr>
          <w:rFonts w:ascii="Arial" w:eastAsia="Times New Roman" w:hAnsi="Arial" w:cs="Times New Roman"/>
          <w:snapToGrid w:val="0"/>
          <w:kern w:val="0"/>
          <w:lang w:val="en-US"/>
          <w14:ligatures w14:val="none"/>
        </w:rPr>
        <w:t xml:space="preserve">via </w:t>
      </w:r>
      <w:r w:rsidR="001771A3">
        <w:rPr>
          <w:rFonts w:ascii="Arial" w:eastAsia="Times New Roman" w:hAnsi="Arial" w:cs="Times New Roman"/>
          <w:snapToGrid w:val="0"/>
          <w:kern w:val="0"/>
          <w:lang w:val="en-US"/>
          <w14:ligatures w14:val="none"/>
        </w:rPr>
        <w:t>an</w:t>
      </w:r>
      <w:r w:rsidRPr="00424F69">
        <w:rPr>
          <w:rFonts w:ascii="Arial" w:eastAsia="Times New Roman" w:hAnsi="Arial" w:cs="Times New Roman"/>
          <w:snapToGrid w:val="0"/>
          <w:kern w:val="0"/>
          <w:lang w:val="en-US"/>
          <w14:ligatures w14:val="none"/>
        </w:rPr>
        <w:t xml:space="preserve"> onsite coordinator.  </w:t>
      </w:r>
      <w:r w:rsidR="009F51BF">
        <w:rPr>
          <w:rFonts w:ascii="Arial" w:eastAsia="Times New Roman" w:hAnsi="Arial" w:cs="Times New Roman"/>
          <w:snapToGrid w:val="0"/>
          <w:kern w:val="0"/>
          <w:lang w:val="en-US"/>
          <w14:ligatures w14:val="none"/>
        </w:rPr>
        <w:t xml:space="preserve">There will be no </w:t>
      </w:r>
      <w:r w:rsidRPr="00424F69">
        <w:rPr>
          <w:rFonts w:ascii="Arial" w:eastAsia="Times New Roman" w:hAnsi="Arial" w:cs="Times New Roman"/>
          <w:snapToGrid w:val="0"/>
          <w:kern w:val="0"/>
          <w:lang w:val="en-US"/>
          <w14:ligatures w14:val="none"/>
        </w:rPr>
        <w:t>space made available for storage of materials</w:t>
      </w:r>
      <w:r w:rsidR="001771A3">
        <w:rPr>
          <w:rFonts w:ascii="Arial" w:eastAsia="Times New Roman" w:hAnsi="Arial" w:cs="Times New Roman"/>
          <w:snapToGrid w:val="0"/>
          <w:kern w:val="0"/>
          <w:lang w:val="en-US"/>
          <w14:ligatures w14:val="none"/>
        </w:rPr>
        <w:t xml:space="preserve"> </w:t>
      </w:r>
      <w:r w:rsidR="009F51BF">
        <w:rPr>
          <w:rFonts w:ascii="Arial" w:eastAsia="Times New Roman" w:hAnsi="Arial" w:cs="Times New Roman"/>
          <w:snapToGrid w:val="0"/>
          <w:kern w:val="0"/>
          <w:lang w:val="en-US"/>
          <w14:ligatures w14:val="none"/>
        </w:rPr>
        <w:t>so</w:t>
      </w:r>
      <w:r w:rsidR="001771A3">
        <w:rPr>
          <w:rFonts w:ascii="Arial" w:eastAsia="Times New Roman" w:hAnsi="Arial" w:cs="Times New Roman"/>
          <w:snapToGrid w:val="0"/>
          <w:kern w:val="0"/>
          <w:lang w:val="en-US"/>
          <w14:ligatures w14:val="none"/>
        </w:rPr>
        <w:t xml:space="preserve"> contractors are expected to allow sufficient space within their own vehicles as needed</w:t>
      </w:r>
      <w:r w:rsidRPr="00424F69">
        <w:rPr>
          <w:rFonts w:ascii="Arial" w:eastAsia="Times New Roman" w:hAnsi="Arial" w:cs="Times New Roman"/>
          <w:snapToGrid w:val="0"/>
          <w:kern w:val="0"/>
          <w:lang w:val="en-US"/>
          <w14:ligatures w14:val="none"/>
        </w:rPr>
        <w:t>.</w:t>
      </w:r>
    </w:p>
    <w:p w14:paraId="7507C94B" w14:textId="77777777" w:rsidR="00424F69" w:rsidRPr="00424F69" w:rsidRDefault="00424F69" w:rsidP="00424F69">
      <w:pPr>
        <w:keepNext/>
        <w:widowControl w:val="0"/>
        <w:spacing w:after="0" w:line="240" w:lineRule="auto"/>
        <w:jc w:val="both"/>
        <w:outlineLvl w:val="2"/>
        <w:rPr>
          <w:rFonts w:ascii="Arial" w:eastAsia="Times New Roman" w:hAnsi="Arial" w:cs="Arial"/>
          <w:snapToGrid w:val="0"/>
          <w:kern w:val="0"/>
          <w:lang w:val="en-US"/>
          <w14:ligatures w14:val="none"/>
        </w:rPr>
      </w:pPr>
    </w:p>
    <w:p w14:paraId="46C248AB" w14:textId="77777777" w:rsidR="00424F69" w:rsidRPr="00424F69" w:rsidRDefault="00424F69" w:rsidP="00424F69">
      <w:pPr>
        <w:keepNext/>
        <w:widowControl w:val="0"/>
        <w:spacing w:after="0" w:line="240" w:lineRule="auto"/>
        <w:jc w:val="both"/>
        <w:outlineLvl w:val="2"/>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A.7</w:t>
      </w:r>
      <w:r w:rsidRPr="00424F69">
        <w:rPr>
          <w:rFonts w:ascii="Arial" w:eastAsia="Times New Roman" w:hAnsi="Arial" w:cs="Arial"/>
          <w:b/>
          <w:snapToGrid w:val="0"/>
          <w:kern w:val="0"/>
          <w:lang w:val="en-US"/>
          <w14:ligatures w14:val="none"/>
        </w:rPr>
        <w:tab/>
        <w:t>Contractors and Workmen’s' Facilities</w:t>
      </w:r>
    </w:p>
    <w:p w14:paraId="266AB3CC" w14:textId="28F57772"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On site welfare facilities within the scheme will </w:t>
      </w:r>
      <w:r w:rsidR="001771A3">
        <w:rPr>
          <w:rFonts w:ascii="Arial" w:eastAsia="Times New Roman" w:hAnsi="Arial" w:cs="Arial"/>
          <w:snapToGrid w:val="0"/>
          <w:kern w:val="0"/>
          <w:lang w:val="en-US"/>
          <w14:ligatures w14:val="none"/>
        </w:rPr>
        <w:t xml:space="preserve">not </w:t>
      </w:r>
      <w:r w:rsidRPr="00424F69">
        <w:rPr>
          <w:rFonts w:ascii="Arial" w:eastAsia="Times New Roman" w:hAnsi="Arial" w:cs="Arial"/>
          <w:snapToGrid w:val="0"/>
          <w:kern w:val="0"/>
          <w:lang w:val="en-US"/>
          <w14:ligatures w14:val="none"/>
        </w:rPr>
        <w:t xml:space="preserve">be provided for the Contractor by the Employer.  </w:t>
      </w:r>
    </w:p>
    <w:p w14:paraId="66804D42"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6320C700" w14:textId="7520BEBD"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w:t>
      </w:r>
      <w:r w:rsidR="001771A3">
        <w:rPr>
          <w:rFonts w:ascii="Arial" w:eastAsia="Times New Roman" w:hAnsi="Arial" w:cs="Arial"/>
          <w:snapToGrid w:val="0"/>
          <w:kern w:val="0"/>
          <w:lang w:val="en-US"/>
          <w14:ligatures w14:val="none"/>
        </w:rPr>
        <w:t xml:space="preserve">will not </w:t>
      </w:r>
      <w:r w:rsidRPr="00424F69">
        <w:rPr>
          <w:rFonts w:ascii="Arial" w:eastAsia="Times New Roman" w:hAnsi="Arial" w:cs="Arial"/>
          <w:snapToGrid w:val="0"/>
          <w:kern w:val="0"/>
          <w:lang w:val="en-US"/>
          <w14:ligatures w14:val="none"/>
        </w:rPr>
        <w:t>have access to communal bathrooms/WC during the work hours</w:t>
      </w:r>
      <w:r w:rsidR="001771A3">
        <w:rPr>
          <w:rFonts w:ascii="Arial" w:eastAsia="Times New Roman" w:hAnsi="Arial" w:cs="Arial"/>
          <w:snapToGrid w:val="0"/>
          <w:kern w:val="0"/>
          <w:lang w:val="en-US"/>
          <w14:ligatures w14:val="none"/>
        </w:rPr>
        <w:t>.  T</w:t>
      </w:r>
      <w:r w:rsidRPr="00424F69">
        <w:rPr>
          <w:rFonts w:ascii="Arial" w:eastAsia="Times New Roman" w:hAnsi="Arial" w:cs="Arial"/>
          <w:snapToGrid w:val="0"/>
          <w:kern w:val="0"/>
          <w:lang w:val="en-US"/>
          <w14:ligatures w14:val="none"/>
        </w:rPr>
        <w:t>enants will be in occupation of propert</w:t>
      </w:r>
      <w:r w:rsidR="001771A3">
        <w:rPr>
          <w:rFonts w:ascii="Arial" w:eastAsia="Times New Roman" w:hAnsi="Arial" w:cs="Arial"/>
          <w:snapToGrid w:val="0"/>
          <w:kern w:val="0"/>
          <w:lang w:val="en-US"/>
          <w14:ligatures w14:val="none"/>
        </w:rPr>
        <w:t>ies being inspected</w:t>
      </w:r>
      <w:r w:rsidRPr="00424F69">
        <w:rPr>
          <w:rFonts w:ascii="Arial" w:eastAsia="Times New Roman" w:hAnsi="Arial" w:cs="Arial"/>
          <w:snapToGrid w:val="0"/>
          <w:kern w:val="0"/>
          <w:lang w:val="en-US"/>
          <w14:ligatures w14:val="none"/>
        </w:rPr>
        <w:t xml:space="preserve">. </w:t>
      </w:r>
    </w:p>
    <w:p w14:paraId="7B7F25A9"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57D4BC5B"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A.8</w:t>
      </w:r>
      <w:r w:rsidRPr="00424F69">
        <w:rPr>
          <w:rFonts w:ascii="Arial" w:eastAsia="Times New Roman" w:hAnsi="Arial" w:cs="Arial"/>
          <w:b/>
          <w:snapToGrid w:val="0"/>
          <w:kern w:val="0"/>
          <w:lang w:val="en-US"/>
          <w14:ligatures w14:val="none"/>
        </w:rPr>
        <w:tab/>
        <w:t>Maintain External Areas and Adjoining Buildings</w:t>
      </w:r>
    </w:p>
    <w:p w14:paraId="174AC18F" w14:textId="5DCB6EDB" w:rsidR="00424F69" w:rsidRPr="00424F69" w:rsidRDefault="009F51BF" w:rsidP="00424F69">
      <w:pPr>
        <w:widowControl w:val="0"/>
        <w:spacing w:after="0" w:line="240" w:lineRule="auto"/>
        <w:jc w:val="both"/>
        <w:rPr>
          <w:rFonts w:ascii="Arial" w:eastAsia="Times New Roman" w:hAnsi="Arial" w:cs="Arial"/>
          <w:snapToGrid w:val="0"/>
          <w:kern w:val="0"/>
          <w:lang w:val="en-US"/>
          <w14:ligatures w14:val="none"/>
        </w:rPr>
      </w:pPr>
      <w:r>
        <w:rPr>
          <w:rFonts w:ascii="Arial" w:eastAsia="Times New Roman" w:hAnsi="Arial" w:cs="Arial"/>
          <w:snapToGrid w:val="0"/>
          <w:kern w:val="0"/>
          <w:lang w:val="en-US"/>
          <w14:ligatures w14:val="none"/>
        </w:rPr>
        <w:t>It is not anticipated that t</w:t>
      </w:r>
      <w:r w:rsidR="00424F69" w:rsidRPr="00424F69">
        <w:rPr>
          <w:rFonts w:ascii="Arial" w:eastAsia="Times New Roman" w:hAnsi="Arial" w:cs="Arial"/>
          <w:snapToGrid w:val="0"/>
          <w:kern w:val="0"/>
          <w:lang w:val="en-US"/>
          <w14:ligatures w14:val="none"/>
        </w:rPr>
        <w:t>he Contractor</w:t>
      </w:r>
      <w:r w:rsidR="001771A3">
        <w:rPr>
          <w:rFonts w:ascii="Arial" w:eastAsia="Times New Roman" w:hAnsi="Arial" w:cs="Arial"/>
          <w:snapToGrid w:val="0"/>
          <w:kern w:val="0"/>
          <w:lang w:val="en-US"/>
          <w14:ligatures w14:val="none"/>
        </w:rPr>
        <w:t xml:space="preserve"> </w:t>
      </w:r>
      <w:r>
        <w:rPr>
          <w:rFonts w:ascii="Arial" w:eastAsia="Times New Roman" w:hAnsi="Arial" w:cs="Arial"/>
          <w:snapToGrid w:val="0"/>
          <w:kern w:val="0"/>
          <w:lang w:val="en-US"/>
          <w14:ligatures w14:val="none"/>
        </w:rPr>
        <w:t xml:space="preserve">will cause any </w:t>
      </w:r>
      <w:r w:rsidR="001771A3">
        <w:rPr>
          <w:rFonts w:ascii="Arial" w:eastAsia="Times New Roman" w:hAnsi="Arial" w:cs="Arial"/>
          <w:snapToGrid w:val="0"/>
          <w:kern w:val="0"/>
          <w:lang w:val="en-US"/>
          <w14:ligatures w14:val="none"/>
        </w:rPr>
        <w:t xml:space="preserve">damage </w:t>
      </w:r>
      <w:r>
        <w:rPr>
          <w:rFonts w:ascii="Arial" w:eastAsia="Times New Roman" w:hAnsi="Arial" w:cs="Arial"/>
          <w:snapToGrid w:val="0"/>
          <w:kern w:val="0"/>
          <w:lang w:val="en-US"/>
          <w14:ligatures w14:val="none"/>
        </w:rPr>
        <w:t xml:space="preserve">to </w:t>
      </w:r>
      <w:r w:rsidR="00424F69" w:rsidRPr="00424F69">
        <w:rPr>
          <w:rFonts w:ascii="Arial" w:eastAsia="Times New Roman" w:hAnsi="Arial" w:cs="Arial"/>
          <w:snapToGrid w:val="0"/>
          <w:kern w:val="0"/>
          <w:lang w:val="en-US"/>
          <w14:ligatures w14:val="none"/>
        </w:rPr>
        <w:t>external</w:t>
      </w:r>
      <w:r w:rsidR="001771A3">
        <w:rPr>
          <w:rFonts w:ascii="Arial" w:eastAsia="Times New Roman" w:hAnsi="Arial" w:cs="Arial"/>
          <w:snapToGrid w:val="0"/>
          <w:kern w:val="0"/>
          <w:lang w:val="en-US"/>
          <w14:ligatures w14:val="none"/>
        </w:rPr>
        <w:t>/internal areas</w:t>
      </w:r>
      <w:r>
        <w:rPr>
          <w:rFonts w:ascii="Arial" w:eastAsia="Times New Roman" w:hAnsi="Arial" w:cs="Arial"/>
          <w:snapToGrid w:val="0"/>
          <w:kern w:val="0"/>
          <w:lang w:val="en-US"/>
          <w14:ligatures w14:val="none"/>
        </w:rPr>
        <w:t xml:space="preserve">.  </w:t>
      </w:r>
      <w:r w:rsidR="001771A3">
        <w:rPr>
          <w:rFonts w:ascii="Arial" w:eastAsia="Times New Roman" w:hAnsi="Arial" w:cs="Arial"/>
          <w:snapToGrid w:val="0"/>
          <w:kern w:val="0"/>
          <w:lang w:val="en-US"/>
          <w14:ligatures w14:val="none"/>
        </w:rPr>
        <w:t xml:space="preserve"> Where damage has occurred contractors will be required to rectify</w:t>
      </w:r>
      <w:r>
        <w:rPr>
          <w:rFonts w:ascii="Arial" w:eastAsia="Times New Roman" w:hAnsi="Arial" w:cs="Arial"/>
          <w:snapToGrid w:val="0"/>
          <w:kern w:val="0"/>
          <w:lang w:val="en-US"/>
          <w14:ligatures w14:val="none"/>
        </w:rPr>
        <w:t xml:space="preserve"> swiftly </w:t>
      </w:r>
      <w:r w:rsidR="001771A3">
        <w:rPr>
          <w:rFonts w:ascii="Arial" w:eastAsia="Times New Roman" w:hAnsi="Arial" w:cs="Arial"/>
          <w:snapToGrid w:val="0"/>
          <w:kern w:val="0"/>
          <w:lang w:val="en-US"/>
          <w14:ligatures w14:val="none"/>
        </w:rPr>
        <w:t xml:space="preserve"> at their own cost.  </w:t>
      </w:r>
      <w:r w:rsidR="00424F69" w:rsidRPr="00424F69">
        <w:rPr>
          <w:rFonts w:ascii="Arial" w:eastAsia="Times New Roman" w:hAnsi="Arial" w:cs="Arial"/>
          <w:snapToGrid w:val="0"/>
          <w:kern w:val="0"/>
          <w:lang w:val="en-US"/>
          <w14:ligatures w14:val="none"/>
        </w:rPr>
        <w:t>Access to properties</w:t>
      </w:r>
      <w:r w:rsidR="00530667">
        <w:rPr>
          <w:rFonts w:ascii="Arial" w:eastAsia="Times New Roman" w:hAnsi="Arial" w:cs="Arial"/>
          <w:snapToGrid w:val="0"/>
          <w:kern w:val="0"/>
          <w:lang w:val="en-US"/>
          <w14:ligatures w14:val="none"/>
        </w:rPr>
        <w:t xml:space="preserve"> must be m</w:t>
      </w:r>
      <w:r w:rsidR="00424F69" w:rsidRPr="00424F69">
        <w:rPr>
          <w:rFonts w:ascii="Arial" w:eastAsia="Times New Roman" w:hAnsi="Arial" w:cs="Arial"/>
          <w:snapToGrid w:val="0"/>
          <w:kern w:val="0"/>
          <w:lang w:val="en-US"/>
          <w14:ligatures w14:val="none"/>
        </w:rPr>
        <w:t>aintained at all times.</w:t>
      </w:r>
    </w:p>
    <w:p w14:paraId="29F03DE7"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p>
    <w:p w14:paraId="00838E2E"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A.9</w:t>
      </w:r>
      <w:r w:rsidRPr="00424F69">
        <w:rPr>
          <w:rFonts w:ascii="Arial" w:eastAsia="Times New Roman" w:hAnsi="Arial" w:cs="Arial"/>
          <w:b/>
          <w:snapToGrid w:val="0"/>
          <w:kern w:val="0"/>
          <w:lang w:val="en-US"/>
          <w14:ligatures w14:val="none"/>
        </w:rPr>
        <w:tab/>
        <w:t>Services for the Works</w:t>
      </w:r>
    </w:p>
    <w:p w14:paraId="51646A4F" w14:textId="1446DAE5" w:rsid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All services will be live within the properties.</w:t>
      </w:r>
      <w:r w:rsidR="00530667">
        <w:rPr>
          <w:rFonts w:ascii="Arial" w:eastAsia="Times New Roman" w:hAnsi="Arial" w:cs="Arial"/>
          <w:snapToGrid w:val="0"/>
          <w:kern w:val="0"/>
          <w:lang w:val="en-US"/>
          <w14:ligatures w14:val="none"/>
        </w:rPr>
        <w:t xml:space="preserve"> Should e</w:t>
      </w:r>
      <w:r w:rsidRPr="00424F69">
        <w:rPr>
          <w:rFonts w:ascii="Arial" w:eastAsia="Times New Roman" w:hAnsi="Arial" w:cs="Arial"/>
          <w:snapToGrid w:val="0"/>
          <w:kern w:val="0"/>
          <w:lang w:val="en-US"/>
          <w14:ligatures w14:val="none"/>
        </w:rPr>
        <w:t xml:space="preserve">lectricity </w:t>
      </w:r>
      <w:r w:rsidR="00530667">
        <w:rPr>
          <w:rFonts w:ascii="Arial" w:eastAsia="Times New Roman" w:hAnsi="Arial" w:cs="Arial"/>
          <w:snapToGrid w:val="0"/>
          <w:kern w:val="0"/>
          <w:lang w:val="en-US"/>
          <w14:ligatures w14:val="none"/>
        </w:rPr>
        <w:t>be required it is expected that contractors will provide their own source</w:t>
      </w:r>
      <w:r w:rsidR="009F51BF">
        <w:rPr>
          <w:rFonts w:ascii="Arial" w:eastAsia="Times New Roman" w:hAnsi="Arial" w:cs="Arial"/>
          <w:snapToGrid w:val="0"/>
          <w:kern w:val="0"/>
          <w:lang w:val="en-US"/>
          <w14:ligatures w14:val="none"/>
        </w:rPr>
        <w:t>.</w:t>
      </w:r>
    </w:p>
    <w:p w14:paraId="55019FD4" w14:textId="77777777" w:rsidR="009F51BF" w:rsidRPr="00424F69" w:rsidRDefault="009F51BF" w:rsidP="00424F69">
      <w:pPr>
        <w:widowControl w:val="0"/>
        <w:spacing w:after="0" w:line="240" w:lineRule="auto"/>
        <w:jc w:val="both"/>
        <w:rPr>
          <w:rFonts w:ascii="Arial" w:eastAsia="Times New Roman" w:hAnsi="Arial" w:cs="Arial"/>
          <w:snapToGrid w:val="0"/>
          <w:kern w:val="0"/>
          <w:lang w:val="en-US"/>
          <w14:ligatures w14:val="none"/>
        </w:rPr>
      </w:pPr>
    </w:p>
    <w:p w14:paraId="144F4892"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A.10</w:t>
      </w:r>
      <w:r w:rsidRPr="00424F69">
        <w:rPr>
          <w:rFonts w:ascii="Arial" w:eastAsia="Times New Roman" w:hAnsi="Arial" w:cs="Arial"/>
          <w:b/>
          <w:snapToGrid w:val="0"/>
          <w:kern w:val="0"/>
          <w:lang w:val="en-US"/>
          <w14:ligatures w14:val="none"/>
        </w:rPr>
        <w:tab/>
        <w:t>Site Agent and Instructions</w:t>
      </w:r>
    </w:p>
    <w:p w14:paraId="7677DDFF" w14:textId="08724546" w:rsidR="00530667"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must employ a </w:t>
      </w:r>
      <w:r w:rsidR="009F51BF">
        <w:rPr>
          <w:rFonts w:ascii="Arial" w:eastAsia="Times New Roman" w:hAnsi="Arial" w:cs="Arial"/>
          <w:snapToGrid w:val="0"/>
          <w:kern w:val="0"/>
          <w:lang w:val="en-US"/>
          <w14:ligatures w14:val="none"/>
        </w:rPr>
        <w:t xml:space="preserve">suitable </w:t>
      </w:r>
      <w:r w:rsidRPr="00424F69">
        <w:rPr>
          <w:rFonts w:ascii="Arial" w:eastAsia="Times New Roman" w:hAnsi="Arial" w:cs="Arial"/>
          <w:snapToGrid w:val="0"/>
          <w:kern w:val="0"/>
          <w:lang w:val="en-US"/>
          <w14:ligatures w14:val="none"/>
        </w:rPr>
        <w:t>supervis</w:t>
      </w:r>
      <w:r w:rsidR="00530667">
        <w:rPr>
          <w:rFonts w:ascii="Arial" w:eastAsia="Times New Roman" w:hAnsi="Arial" w:cs="Arial"/>
          <w:snapToGrid w:val="0"/>
          <w:kern w:val="0"/>
          <w:lang w:val="en-US"/>
          <w14:ligatures w14:val="none"/>
        </w:rPr>
        <w:t xml:space="preserve">or/senior engineer </w:t>
      </w:r>
      <w:r w:rsidR="009F51BF">
        <w:rPr>
          <w:rFonts w:ascii="Arial" w:eastAsia="Times New Roman" w:hAnsi="Arial" w:cs="Arial"/>
          <w:snapToGrid w:val="0"/>
          <w:kern w:val="0"/>
          <w:lang w:val="en-US"/>
          <w14:ligatures w14:val="none"/>
        </w:rPr>
        <w:t xml:space="preserve">to carry out the inspections / servicing requirements </w:t>
      </w:r>
      <w:r w:rsidRPr="00424F69">
        <w:rPr>
          <w:rFonts w:ascii="Arial" w:eastAsia="Times New Roman" w:hAnsi="Arial" w:cs="Arial"/>
          <w:snapToGrid w:val="0"/>
          <w:kern w:val="0"/>
          <w:lang w:val="en-US"/>
          <w14:ligatures w14:val="none"/>
        </w:rPr>
        <w:t>at all times</w:t>
      </w:r>
      <w:r w:rsidR="00530667">
        <w:rPr>
          <w:rFonts w:ascii="Arial" w:eastAsia="Times New Roman" w:hAnsi="Arial" w:cs="Arial"/>
          <w:snapToGrid w:val="0"/>
          <w:kern w:val="0"/>
          <w:lang w:val="en-US"/>
          <w14:ligatures w14:val="none"/>
        </w:rPr>
        <w:t>.</w:t>
      </w:r>
      <w:r w:rsidR="009F51BF">
        <w:rPr>
          <w:rFonts w:ascii="Arial" w:eastAsia="Times New Roman" w:hAnsi="Arial" w:cs="Arial"/>
          <w:snapToGrid w:val="0"/>
          <w:kern w:val="0"/>
          <w:lang w:val="en-US"/>
          <w14:ligatures w14:val="none"/>
        </w:rPr>
        <w:t xml:space="preserve">  These personal must be named and identified to Homes in S</w:t>
      </w:r>
      <w:r w:rsidR="009B2DAA">
        <w:rPr>
          <w:rFonts w:ascii="Arial" w:eastAsia="Times New Roman" w:hAnsi="Arial" w:cs="Arial"/>
          <w:snapToGrid w:val="0"/>
          <w:kern w:val="0"/>
          <w:lang w:val="en-US"/>
          <w14:ligatures w14:val="none"/>
        </w:rPr>
        <w:t>omerset</w:t>
      </w:r>
      <w:r w:rsidR="009F51BF">
        <w:rPr>
          <w:rFonts w:ascii="Arial" w:eastAsia="Times New Roman" w:hAnsi="Arial" w:cs="Arial"/>
          <w:snapToGrid w:val="0"/>
          <w:kern w:val="0"/>
          <w:lang w:val="en-US"/>
          <w14:ligatures w14:val="none"/>
        </w:rPr>
        <w:t xml:space="preserve"> as part of the tender process.  </w:t>
      </w:r>
      <w:r w:rsidR="00530667">
        <w:rPr>
          <w:rFonts w:ascii="Arial" w:eastAsia="Times New Roman" w:hAnsi="Arial" w:cs="Arial"/>
          <w:snapToGrid w:val="0"/>
          <w:kern w:val="0"/>
          <w:lang w:val="en-US"/>
          <w14:ligatures w14:val="none"/>
        </w:rPr>
        <w:t xml:space="preserve">  </w:t>
      </w:r>
    </w:p>
    <w:p w14:paraId="78B2D3A6" w14:textId="77777777" w:rsidR="00530667" w:rsidRDefault="00530667" w:rsidP="00424F69">
      <w:pPr>
        <w:widowControl w:val="0"/>
        <w:spacing w:after="0" w:line="240" w:lineRule="auto"/>
        <w:jc w:val="both"/>
        <w:rPr>
          <w:rFonts w:ascii="Arial" w:eastAsia="Times New Roman" w:hAnsi="Arial" w:cs="Arial"/>
          <w:snapToGrid w:val="0"/>
          <w:kern w:val="0"/>
          <w:lang w:val="en-US"/>
          <w14:ligatures w14:val="none"/>
        </w:rPr>
      </w:pPr>
    </w:p>
    <w:p w14:paraId="049723EA" w14:textId="2126D46A" w:rsidR="00424F69" w:rsidRPr="00424F69" w:rsidRDefault="00530667" w:rsidP="00424F69">
      <w:pPr>
        <w:widowControl w:val="0"/>
        <w:spacing w:after="0" w:line="240" w:lineRule="auto"/>
        <w:jc w:val="both"/>
        <w:rPr>
          <w:rFonts w:ascii="Arial" w:eastAsia="Times New Roman" w:hAnsi="Arial" w:cs="Arial"/>
          <w:snapToGrid w:val="0"/>
          <w:kern w:val="0"/>
          <w:lang w:val="en-US"/>
          <w14:ligatures w14:val="none"/>
        </w:rPr>
      </w:pPr>
      <w:r>
        <w:rPr>
          <w:rFonts w:ascii="Arial" w:eastAsia="Times New Roman" w:hAnsi="Arial" w:cs="Arial"/>
          <w:snapToGrid w:val="0"/>
          <w:kern w:val="0"/>
          <w:lang w:val="en-US"/>
          <w14:ligatures w14:val="none"/>
        </w:rPr>
        <w:t xml:space="preserve">The </w:t>
      </w:r>
      <w:r w:rsidR="009F51BF">
        <w:rPr>
          <w:rFonts w:ascii="Arial" w:eastAsia="Times New Roman" w:hAnsi="Arial" w:cs="Arial"/>
          <w:snapToGrid w:val="0"/>
          <w:kern w:val="0"/>
          <w:lang w:val="en-US"/>
          <w14:ligatures w14:val="none"/>
        </w:rPr>
        <w:t xml:space="preserve">lead surveyor </w:t>
      </w:r>
      <w:r w:rsidR="00424F69" w:rsidRPr="00424F69">
        <w:rPr>
          <w:rFonts w:ascii="Arial" w:eastAsia="Times New Roman" w:hAnsi="Arial" w:cs="Arial"/>
          <w:snapToGrid w:val="0"/>
          <w:kern w:val="0"/>
          <w:lang w:val="en-US"/>
          <w14:ligatures w14:val="none"/>
        </w:rPr>
        <w:t xml:space="preserve">will expect a responsible person to be on site, for </w:t>
      </w:r>
      <w:r>
        <w:rPr>
          <w:rFonts w:ascii="Arial" w:eastAsia="Times New Roman" w:hAnsi="Arial" w:cs="Arial"/>
          <w:snapToGrid w:val="0"/>
          <w:kern w:val="0"/>
          <w:lang w:val="en-US"/>
          <w14:ligatures w14:val="none"/>
        </w:rPr>
        <w:t xml:space="preserve">the duration of the </w:t>
      </w:r>
      <w:r w:rsidR="009F51BF">
        <w:rPr>
          <w:rFonts w:ascii="Arial" w:eastAsia="Times New Roman" w:hAnsi="Arial" w:cs="Arial"/>
          <w:snapToGrid w:val="0"/>
          <w:kern w:val="0"/>
          <w:lang w:val="en-US"/>
          <w14:ligatures w14:val="none"/>
        </w:rPr>
        <w:t xml:space="preserve">servicing / </w:t>
      </w:r>
      <w:r>
        <w:rPr>
          <w:rFonts w:ascii="Arial" w:eastAsia="Times New Roman" w:hAnsi="Arial" w:cs="Arial"/>
          <w:snapToGrid w:val="0"/>
          <w:kern w:val="0"/>
          <w:lang w:val="en-US"/>
          <w14:ligatures w14:val="none"/>
        </w:rPr>
        <w:t xml:space="preserve">inspection / repair and maintenance </w:t>
      </w:r>
      <w:r w:rsidR="00424F69" w:rsidRPr="00424F69">
        <w:rPr>
          <w:rFonts w:ascii="Arial" w:eastAsia="Times New Roman" w:hAnsi="Arial" w:cs="Arial"/>
          <w:snapToGrid w:val="0"/>
          <w:kern w:val="0"/>
          <w:lang w:val="en-US"/>
          <w14:ligatures w14:val="none"/>
        </w:rPr>
        <w:t>execution.</w:t>
      </w:r>
    </w:p>
    <w:p w14:paraId="35496DD9"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5D07ED41" w14:textId="67552523"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In normal circumstances instructions are not to be accepted in respect of any variation </w:t>
      </w:r>
      <w:r w:rsidRPr="00424F69">
        <w:rPr>
          <w:rFonts w:ascii="Arial" w:eastAsia="Times New Roman" w:hAnsi="Arial" w:cs="Arial"/>
          <w:snapToGrid w:val="0"/>
          <w:kern w:val="0"/>
          <w:lang w:val="en-US"/>
          <w14:ligatures w14:val="none"/>
        </w:rPr>
        <w:lastRenderedPageBreak/>
        <w:t xml:space="preserve">or direction from any person other than the </w:t>
      </w:r>
      <w:r w:rsidR="009F51BF">
        <w:rPr>
          <w:rFonts w:ascii="Arial" w:eastAsia="Times New Roman" w:hAnsi="Arial" w:cs="Arial"/>
          <w:snapToGrid w:val="0"/>
          <w:kern w:val="0"/>
          <w:lang w:val="en-US"/>
          <w14:ligatures w14:val="none"/>
        </w:rPr>
        <w:t xml:space="preserve">lead surveyor </w:t>
      </w:r>
      <w:r w:rsidRPr="00424F69">
        <w:rPr>
          <w:rFonts w:ascii="Arial" w:eastAsia="Times New Roman" w:hAnsi="Arial" w:cs="Arial"/>
          <w:snapToGrid w:val="0"/>
          <w:kern w:val="0"/>
          <w:lang w:val="en-US"/>
          <w14:ligatures w14:val="none"/>
        </w:rPr>
        <w:t xml:space="preserve">, but exceptions may include the Employer (who will only request any change by way of the </w:t>
      </w:r>
      <w:r w:rsidR="009F51BF">
        <w:rPr>
          <w:rFonts w:ascii="Arial" w:eastAsia="Times New Roman" w:hAnsi="Arial" w:cs="Arial"/>
          <w:snapToGrid w:val="0"/>
          <w:kern w:val="0"/>
          <w:lang w:val="en-US"/>
          <w14:ligatures w14:val="none"/>
        </w:rPr>
        <w:t>lead surveyor and/or a Fire Service</w:t>
      </w:r>
      <w:r w:rsidRPr="00424F69">
        <w:rPr>
          <w:rFonts w:ascii="Arial" w:eastAsia="Times New Roman" w:hAnsi="Arial" w:cs="Arial"/>
          <w:snapToGrid w:val="0"/>
          <w:kern w:val="0"/>
          <w:lang w:val="en-US"/>
          <w14:ligatures w14:val="none"/>
        </w:rPr>
        <w:t xml:space="preserve"> Inspector</w:t>
      </w:r>
      <w:r w:rsidR="009F51BF">
        <w:rPr>
          <w:rFonts w:ascii="Arial" w:eastAsia="Times New Roman" w:hAnsi="Arial" w:cs="Arial"/>
          <w:snapToGrid w:val="0"/>
          <w:kern w:val="0"/>
          <w:lang w:val="en-US"/>
          <w14:ligatures w14:val="none"/>
        </w:rPr>
        <w:t>)</w:t>
      </w:r>
      <w:r w:rsidRPr="00424F69">
        <w:rPr>
          <w:rFonts w:ascii="Arial" w:eastAsia="Times New Roman" w:hAnsi="Arial" w:cs="Arial"/>
          <w:snapToGrid w:val="0"/>
          <w:kern w:val="0"/>
          <w:lang w:val="en-US"/>
          <w14:ligatures w14:val="none"/>
        </w:rPr>
        <w:t>.</w:t>
      </w:r>
    </w:p>
    <w:p w14:paraId="1425C523"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p>
    <w:p w14:paraId="0808801F"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A.11</w:t>
      </w:r>
      <w:r w:rsidRPr="00424F69">
        <w:rPr>
          <w:rFonts w:ascii="Arial" w:eastAsia="Times New Roman" w:hAnsi="Arial" w:cs="Arial"/>
          <w:b/>
          <w:snapToGrid w:val="0"/>
          <w:kern w:val="0"/>
          <w:lang w:val="en-US"/>
          <w14:ligatures w14:val="none"/>
        </w:rPr>
        <w:tab/>
        <w:t>Plant, Tools &amp; Vehicles</w:t>
      </w:r>
    </w:p>
    <w:p w14:paraId="4927E5C6"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The Contractor must provide all plant, tools, vehicles, implements, plant and machinery necessary for the execution of the works.</w:t>
      </w:r>
    </w:p>
    <w:p w14:paraId="1AA6C5D5"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0B003B3F"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A.12</w:t>
      </w:r>
      <w:r w:rsidRPr="00424F69">
        <w:rPr>
          <w:rFonts w:ascii="Arial" w:eastAsia="Times New Roman" w:hAnsi="Arial" w:cs="Arial"/>
          <w:b/>
          <w:snapToGrid w:val="0"/>
          <w:kern w:val="0"/>
          <w:lang w:val="en-US"/>
          <w14:ligatures w14:val="none"/>
        </w:rPr>
        <w:tab/>
        <w:t>Scaffolding</w:t>
      </w:r>
    </w:p>
    <w:p w14:paraId="22EDA293" w14:textId="3400B096"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The Contractor must provide all ladders and scaffolding with protective measures, which may be required for the execution of the works, all to satisfy Health &amp; Safety regulations for which he is to be entirely responsible.  Should the Contractor identify any aspect of the works which makes such compliance impracticable, he is to inform the Contract Administrator forthwith, so that appropriate arrangements may be made.</w:t>
      </w:r>
    </w:p>
    <w:p w14:paraId="1182AE35"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5D61E1B2"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A.13</w:t>
      </w:r>
      <w:r w:rsidRPr="00424F69">
        <w:rPr>
          <w:rFonts w:ascii="Arial" w:eastAsia="Times New Roman" w:hAnsi="Arial" w:cs="Arial"/>
          <w:b/>
          <w:snapToGrid w:val="0"/>
          <w:kern w:val="0"/>
          <w:lang w:val="en-US"/>
          <w14:ligatures w14:val="none"/>
        </w:rPr>
        <w:tab/>
        <w:t>Protecting the Works</w:t>
      </w:r>
    </w:p>
    <w:p w14:paraId="0F1C5D95" w14:textId="046EE1B1"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must cover and protect </w:t>
      </w:r>
      <w:r w:rsidR="009F51BF">
        <w:rPr>
          <w:rFonts w:ascii="Arial" w:eastAsia="Times New Roman" w:hAnsi="Arial" w:cs="Arial"/>
          <w:snapToGrid w:val="0"/>
          <w:kern w:val="0"/>
          <w:lang w:val="en-US"/>
          <w14:ligatures w14:val="none"/>
        </w:rPr>
        <w:t xml:space="preserve">properties </w:t>
      </w:r>
      <w:r w:rsidRPr="00424F69">
        <w:rPr>
          <w:rFonts w:ascii="Arial" w:eastAsia="Times New Roman" w:hAnsi="Arial" w:cs="Arial"/>
          <w:snapToGrid w:val="0"/>
          <w:kern w:val="0"/>
          <w:lang w:val="en-US"/>
          <w14:ligatures w14:val="none"/>
        </w:rPr>
        <w:t xml:space="preserve">from damage by frost, inclement weather </w:t>
      </w:r>
      <w:r w:rsidR="00476DA9">
        <w:rPr>
          <w:rFonts w:ascii="Arial" w:eastAsia="Times New Roman" w:hAnsi="Arial" w:cs="Arial"/>
          <w:snapToGrid w:val="0"/>
          <w:kern w:val="0"/>
          <w:lang w:val="en-US"/>
          <w14:ligatures w14:val="none"/>
        </w:rPr>
        <w:t xml:space="preserve">or </w:t>
      </w:r>
      <w:r w:rsidRPr="00424F69">
        <w:rPr>
          <w:rFonts w:ascii="Arial" w:eastAsia="Times New Roman" w:hAnsi="Arial" w:cs="Arial"/>
          <w:snapToGrid w:val="0"/>
          <w:kern w:val="0"/>
          <w:lang w:val="en-US"/>
          <w14:ligatures w14:val="none"/>
        </w:rPr>
        <w:t>any other reason</w:t>
      </w:r>
      <w:r w:rsidR="00476DA9">
        <w:rPr>
          <w:rFonts w:ascii="Arial" w:eastAsia="Times New Roman" w:hAnsi="Arial" w:cs="Arial"/>
          <w:snapToGrid w:val="0"/>
          <w:kern w:val="0"/>
          <w:lang w:val="en-US"/>
          <w14:ligatures w14:val="none"/>
        </w:rPr>
        <w:t xml:space="preserve"> for which his work has had control over</w:t>
      </w:r>
      <w:r w:rsidRPr="00424F69">
        <w:rPr>
          <w:rFonts w:ascii="Arial" w:eastAsia="Times New Roman" w:hAnsi="Arial" w:cs="Arial"/>
          <w:snapToGrid w:val="0"/>
          <w:kern w:val="0"/>
          <w:lang w:val="en-US"/>
          <w14:ligatures w14:val="none"/>
        </w:rPr>
        <w:t xml:space="preserve">, and from damage during the progress of the </w:t>
      </w:r>
      <w:r w:rsidR="00476DA9">
        <w:rPr>
          <w:rFonts w:ascii="Arial" w:eastAsia="Times New Roman" w:hAnsi="Arial" w:cs="Arial"/>
          <w:snapToGrid w:val="0"/>
          <w:kern w:val="0"/>
          <w:lang w:val="en-US"/>
          <w14:ligatures w14:val="none"/>
        </w:rPr>
        <w:t>servicing/inspection</w:t>
      </w:r>
      <w:r w:rsidRPr="00424F69">
        <w:rPr>
          <w:rFonts w:ascii="Arial" w:eastAsia="Times New Roman" w:hAnsi="Arial" w:cs="Arial"/>
          <w:snapToGrid w:val="0"/>
          <w:kern w:val="0"/>
          <w:lang w:val="en-US"/>
          <w14:ligatures w14:val="none"/>
        </w:rPr>
        <w:t xml:space="preserve">.  </w:t>
      </w:r>
    </w:p>
    <w:p w14:paraId="4E3ED087"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5AD2BC1C" w14:textId="2A45D0CC"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will be held responsible for making good any </w:t>
      </w:r>
      <w:r w:rsidR="00476DA9">
        <w:rPr>
          <w:rFonts w:ascii="Arial" w:eastAsia="Times New Roman" w:hAnsi="Arial" w:cs="Arial"/>
          <w:snapToGrid w:val="0"/>
          <w:kern w:val="0"/>
          <w:lang w:val="en-US"/>
          <w14:ligatures w14:val="none"/>
        </w:rPr>
        <w:t xml:space="preserve">property </w:t>
      </w:r>
      <w:r w:rsidRPr="00424F69">
        <w:rPr>
          <w:rFonts w:ascii="Arial" w:eastAsia="Times New Roman" w:hAnsi="Arial" w:cs="Arial"/>
          <w:snapToGrid w:val="0"/>
          <w:kern w:val="0"/>
          <w:lang w:val="en-US"/>
          <w14:ligatures w14:val="none"/>
        </w:rPr>
        <w:t>so damaged at his own expense to all site</w:t>
      </w:r>
      <w:r w:rsidR="00530667">
        <w:rPr>
          <w:rFonts w:ascii="Arial" w:eastAsia="Times New Roman" w:hAnsi="Arial" w:cs="Arial"/>
          <w:snapToGrid w:val="0"/>
          <w:kern w:val="0"/>
          <w:lang w:val="en-US"/>
          <w14:ligatures w14:val="none"/>
        </w:rPr>
        <w:t>s</w:t>
      </w:r>
      <w:r w:rsidRPr="00424F69">
        <w:rPr>
          <w:rFonts w:ascii="Arial" w:eastAsia="Times New Roman" w:hAnsi="Arial" w:cs="Arial"/>
          <w:snapToGrid w:val="0"/>
          <w:kern w:val="0"/>
          <w:lang w:val="en-US"/>
          <w14:ligatures w14:val="none"/>
        </w:rPr>
        <w:t>.</w:t>
      </w:r>
    </w:p>
    <w:p w14:paraId="61875BAE"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20D5166D"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 xml:space="preserve">A.14 </w:t>
      </w:r>
      <w:r w:rsidRPr="00424F69">
        <w:rPr>
          <w:rFonts w:ascii="Arial" w:eastAsia="Times New Roman" w:hAnsi="Arial" w:cs="Arial"/>
          <w:b/>
          <w:snapToGrid w:val="0"/>
          <w:kern w:val="0"/>
          <w:lang w:val="en-US"/>
          <w14:ligatures w14:val="none"/>
        </w:rPr>
        <w:tab/>
        <w:t>Use of Power Tools</w:t>
      </w:r>
    </w:p>
    <w:p w14:paraId="29CA22E0" w14:textId="5367DB34"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Under no circumstances must the contractor or his sub-contractors make use of tenants/landlords electrical supply for power tools. All power must be provided via battery or generator supply. </w:t>
      </w:r>
    </w:p>
    <w:p w14:paraId="4AA8A598"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42E5973A"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A.15</w:t>
      </w:r>
      <w:r w:rsidRPr="00424F69">
        <w:rPr>
          <w:rFonts w:ascii="Arial" w:eastAsia="Times New Roman" w:hAnsi="Arial" w:cs="Arial"/>
          <w:b/>
          <w:snapToGrid w:val="0"/>
          <w:kern w:val="0"/>
          <w:lang w:val="en-US"/>
          <w14:ligatures w14:val="none"/>
        </w:rPr>
        <w:tab/>
        <w:t>Maintenance of Public Roads and Private Access way</w:t>
      </w:r>
    </w:p>
    <w:p w14:paraId="7CE77232"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The Contractor will be held responsible for damage occasioned to public roads, footpaths, kerbs, driveway, fencing and gateposts etc., by traffic to or from the Works, and must arrange for making good entirely at his own expense.</w:t>
      </w:r>
    </w:p>
    <w:p w14:paraId="5614D81B"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78B36C08" w14:textId="7A9C557E"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must keep all public roads, footpaths etc., unobstructed and free from </w:t>
      </w:r>
      <w:r w:rsidR="007B5BAB">
        <w:rPr>
          <w:rFonts w:ascii="Arial" w:eastAsia="Times New Roman" w:hAnsi="Arial" w:cs="Arial"/>
          <w:snapToGrid w:val="0"/>
          <w:kern w:val="0"/>
          <w:lang w:val="en-US"/>
          <w14:ligatures w14:val="none"/>
        </w:rPr>
        <w:t xml:space="preserve">any </w:t>
      </w:r>
      <w:r w:rsidRPr="00424F69">
        <w:rPr>
          <w:rFonts w:ascii="Arial" w:eastAsia="Times New Roman" w:hAnsi="Arial" w:cs="Arial"/>
          <w:snapToGrid w:val="0"/>
          <w:kern w:val="0"/>
          <w:lang w:val="en-US"/>
          <w14:ligatures w14:val="none"/>
        </w:rPr>
        <w:t>debris</w:t>
      </w:r>
      <w:r w:rsidR="007B5BAB">
        <w:rPr>
          <w:rFonts w:ascii="Arial" w:eastAsia="Times New Roman" w:hAnsi="Arial" w:cs="Arial"/>
          <w:snapToGrid w:val="0"/>
          <w:kern w:val="0"/>
          <w:lang w:val="en-US"/>
          <w14:ligatures w14:val="none"/>
        </w:rPr>
        <w:t xml:space="preserve"> or rubbish</w:t>
      </w:r>
      <w:r w:rsidRPr="00424F69">
        <w:rPr>
          <w:rFonts w:ascii="Arial" w:eastAsia="Times New Roman" w:hAnsi="Arial" w:cs="Arial"/>
          <w:snapToGrid w:val="0"/>
          <w:kern w:val="0"/>
          <w:lang w:val="en-US"/>
          <w14:ligatures w14:val="none"/>
        </w:rPr>
        <w:t xml:space="preserve"> arising from the execution of the Works.</w:t>
      </w:r>
    </w:p>
    <w:p w14:paraId="16446226"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58760D5E"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A.16</w:t>
      </w:r>
      <w:r w:rsidRPr="00424F69">
        <w:rPr>
          <w:rFonts w:ascii="Arial" w:eastAsia="Times New Roman" w:hAnsi="Arial" w:cs="Arial"/>
          <w:b/>
          <w:snapToGrid w:val="0"/>
          <w:kern w:val="0"/>
          <w:lang w:val="en-US"/>
          <w14:ligatures w14:val="none"/>
        </w:rPr>
        <w:tab/>
        <w:t>Security</w:t>
      </w:r>
    </w:p>
    <w:p w14:paraId="43EBA684" w14:textId="26F8C98D"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The Contractor is to be responsible for security of </w:t>
      </w:r>
      <w:r w:rsidR="00476DA9">
        <w:rPr>
          <w:rFonts w:ascii="Arial" w:eastAsia="Times New Roman" w:hAnsi="Arial" w:cs="Arial"/>
          <w:snapToGrid w:val="0"/>
          <w:kern w:val="0"/>
          <w:lang w:val="en-US"/>
          <w14:ligatures w14:val="none"/>
        </w:rPr>
        <w:t xml:space="preserve">any </w:t>
      </w:r>
      <w:r w:rsidRPr="00424F69">
        <w:rPr>
          <w:rFonts w:ascii="Arial" w:eastAsia="Times New Roman" w:hAnsi="Arial" w:cs="Arial"/>
          <w:snapToGrid w:val="0"/>
          <w:kern w:val="0"/>
          <w:lang w:val="en-US"/>
          <w14:ligatures w14:val="none"/>
        </w:rPr>
        <w:t xml:space="preserve">building </w:t>
      </w:r>
      <w:r w:rsidR="00476DA9">
        <w:rPr>
          <w:rFonts w:ascii="Arial" w:eastAsia="Times New Roman" w:hAnsi="Arial" w:cs="Arial"/>
          <w:snapToGrid w:val="0"/>
          <w:kern w:val="0"/>
          <w:lang w:val="en-US"/>
          <w14:ligatures w14:val="none"/>
        </w:rPr>
        <w:t>to which he has access</w:t>
      </w:r>
      <w:r w:rsidRPr="00424F69">
        <w:rPr>
          <w:rFonts w:ascii="Arial" w:eastAsia="Times New Roman" w:hAnsi="Arial" w:cs="Arial"/>
          <w:snapToGrid w:val="0"/>
          <w:kern w:val="0"/>
          <w:lang w:val="en-US"/>
          <w14:ligatures w14:val="none"/>
        </w:rPr>
        <w:t xml:space="preserve">, in respect of his own tools and equipment, or materials, and he is to take steps to ensure the building, as appropriate, against intruders during </w:t>
      </w:r>
      <w:r w:rsidR="00476DA9">
        <w:rPr>
          <w:rFonts w:ascii="Arial" w:eastAsia="Times New Roman" w:hAnsi="Arial" w:cs="Arial"/>
          <w:snapToGrid w:val="0"/>
          <w:kern w:val="0"/>
          <w:lang w:val="en-US"/>
          <w14:ligatures w14:val="none"/>
        </w:rPr>
        <w:t xml:space="preserve">his access to site.  </w:t>
      </w:r>
      <w:r w:rsidRPr="00424F69">
        <w:rPr>
          <w:rFonts w:ascii="Arial" w:eastAsia="Times New Roman" w:hAnsi="Arial" w:cs="Arial"/>
          <w:snapToGrid w:val="0"/>
          <w:kern w:val="0"/>
          <w:lang w:val="en-US"/>
          <w14:ligatures w14:val="none"/>
        </w:rPr>
        <w:t xml:space="preserve">  </w:t>
      </w:r>
    </w:p>
    <w:p w14:paraId="425FE7DA"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p>
    <w:p w14:paraId="744E5E20"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A.17</w:t>
      </w:r>
      <w:r w:rsidRPr="00424F69">
        <w:rPr>
          <w:rFonts w:ascii="Arial" w:eastAsia="Times New Roman" w:hAnsi="Arial" w:cs="Arial"/>
          <w:b/>
          <w:snapToGrid w:val="0"/>
          <w:kern w:val="0"/>
          <w:lang w:val="en-US"/>
          <w14:ligatures w14:val="none"/>
        </w:rPr>
        <w:tab/>
        <w:t>Tender and Priced Specification</w:t>
      </w:r>
    </w:p>
    <w:p w14:paraId="7D7DD9D9" w14:textId="5E1023AC"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Refer to Homes in </w:t>
      </w:r>
      <w:r w:rsidR="009B2DAA">
        <w:rPr>
          <w:rFonts w:ascii="Arial" w:eastAsia="Times New Roman" w:hAnsi="Arial" w:cs="Arial"/>
          <w:snapToGrid w:val="0"/>
          <w:kern w:val="0"/>
          <w:lang w:val="en-US"/>
          <w14:ligatures w14:val="none"/>
        </w:rPr>
        <w:t>Somerset</w:t>
      </w:r>
      <w:r w:rsidRPr="00424F69">
        <w:rPr>
          <w:rFonts w:ascii="Arial" w:eastAsia="Times New Roman" w:hAnsi="Arial" w:cs="Arial"/>
          <w:snapToGrid w:val="0"/>
          <w:kern w:val="0"/>
          <w:lang w:val="en-US"/>
          <w14:ligatures w14:val="none"/>
        </w:rPr>
        <w:t xml:space="preserve">Tendering Requirements. </w:t>
      </w:r>
    </w:p>
    <w:p w14:paraId="601B4D25"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126B7343" w14:textId="77777777"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A.18</w:t>
      </w:r>
      <w:r w:rsidRPr="00424F69">
        <w:rPr>
          <w:rFonts w:ascii="Arial" w:eastAsia="Times New Roman" w:hAnsi="Arial" w:cs="Arial"/>
          <w:b/>
          <w:snapToGrid w:val="0"/>
          <w:kern w:val="0"/>
          <w:lang w:val="en-US"/>
          <w14:ligatures w14:val="none"/>
        </w:rPr>
        <w:tab/>
        <w:t>Value Added Tax</w:t>
      </w:r>
    </w:p>
    <w:p w14:paraId="3F319D9E" w14:textId="77777777" w:rsidR="00424F69" w:rsidRPr="00424F69" w:rsidRDefault="00424F69" w:rsidP="00424F69">
      <w:pPr>
        <w:widowControl w:val="0"/>
        <w:spacing w:after="0" w:line="240" w:lineRule="auto"/>
        <w:jc w:val="both"/>
        <w:rPr>
          <w:rFonts w:ascii="Arial" w:eastAsia="Times New Roman" w:hAnsi="Arial" w:cs="Arial"/>
          <w:snapToGrid w:val="0"/>
          <w:spacing w:val="-2"/>
          <w:kern w:val="0"/>
          <w:lang w:val="en-US"/>
          <w14:ligatures w14:val="none"/>
        </w:rPr>
      </w:pPr>
      <w:r w:rsidRPr="00424F69">
        <w:rPr>
          <w:rFonts w:ascii="Arial" w:eastAsia="Times New Roman" w:hAnsi="Arial" w:cs="Arial"/>
          <w:snapToGrid w:val="0"/>
          <w:spacing w:val="-2"/>
          <w:kern w:val="0"/>
          <w:lang w:val="en-US"/>
          <w14:ligatures w14:val="none"/>
        </w:rPr>
        <w:t xml:space="preserve">Value Added Tax is to be </w:t>
      </w:r>
      <w:r w:rsidRPr="00424F69">
        <w:rPr>
          <w:rFonts w:ascii="Arial" w:eastAsia="Times New Roman" w:hAnsi="Arial" w:cs="Arial"/>
          <w:snapToGrid w:val="0"/>
          <w:kern w:val="0"/>
          <w:lang w:val="en-US"/>
          <w14:ligatures w14:val="none"/>
        </w:rPr>
        <w:t>operated in strict accordance with the</w:t>
      </w:r>
      <w:r w:rsidRPr="00424F69">
        <w:rPr>
          <w:rFonts w:ascii="Arial" w:eastAsia="Times New Roman" w:hAnsi="Arial" w:cs="Arial"/>
          <w:snapToGrid w:val="0"/>
          <w:spacing w:val="-2"/>
          <w:kern w:val="0"/>
          <w:lang w:val="en-US"/>
          <w14:ligatures w14:val="none"/>
        </w:rPr>
        <w:t xml:space="preserve"> Finance </w:t>
      </w:r>
      <w:r w:rsidRPr="00424F69">
        <w:rPr>
          <w:rFonts w:ascii="Arial" w:eastAsia="Times New Roman" w:hAnsi="Arial" w:cs="Arial"/>
          <w:snapToGrid w:val="0"/>
          <w:kern w:val="0"/>
          <w:lang w:val="en-US"/>
          <w14:ligatures w14:val="none"/>
        </w:rPr>
        <w:t>Act 1972.  The tender is to be exclusive of such Value Added Tax.</w:t>
      </w:r>
    </w:p>
    <w:p w14:paraId="6D788CCA"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44BE0BC8" w14:textId="3D5F4760" w:rsidR="00424F69" w:rsidRPr="00424F69" w:rsidRDefault="00424F69" w:rsidP="00424F69">
      <w:pPr>
        <w:widowControl w:val="0"/>
        <w:spacing w:after="0" w:line="240" w:lineRule="auto"/>
        <w:jc w:val="both"/>
        <w:rPr>
          <w:rFonts w:ascii="Arial" w:eastAsia="Times New Roman" w:hAnsi="Arial" w:cs="Arial"/>
          <w:b/>
          <w:snapToGrid w:val="0"/>
          <w:kern w:val="0"/>
          <w:lang w:val="en-US"/>
          <w14:ligatures w14:val="none"/>
        </w:rPr>
      </w:pPr>
      <w:r w:rsidRPr="00424F69">
        <w:rPr>
          <w:rFonts w:ascii="Arial" w:eastAsia="Times New Roman" w:hAnsi="Arial" w:cs="Arial"/>
          <w:b/>
          <w:snapToGrid w:val="0"/>
          <w:kern w:val="0"/>
          <w:lang w:val="en-US"/>
          <w14:ligatures w14:val="none"/>
        </w:rPr>
        <w:t>A.19</w:t>
      </w:r>
      <w:r w:rsidRPr="00424F69">
        <w:rPr>
          <w:rFonts w:ascii="Arial" w:eastAsia="Times New Roman" w:hAnsi="Arial" w:cs="Arial"/>
          <w:b/>
          <w:snapToGrid w:val="0"/>
          <w:kern w:val="0"/>
          <w:lang w:val="en-US"/>
          <w14:ligatures w14:val="none"/>
        </w:rPr>
        <w:tab/>
        <w:t>Progress Chart an</w:t>
      </w:r>
      <w:r w:rsidR="00530667">
        <w:rPr>
          <w:rFonts w:ascii="Arial" w:eastAsia="Times New Roman" w:hAnsi="Arial" w:cs="Arial"/>
          <w:b/>
          <w:snapToGrid w:val="0"/>
          <w:kern w:val="0"/>
          <w:lang w:val="en-US"/>
          <w14:ligatures w14:val="none"/>
        </w:rPr>
        <w:t>d Programme of works</w:t>
      </w:r>
    </w:p>
    <w:p w14:paraId="49D6CECC" w14:textId="37EEBCDE"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r w:rsidRPr="00424F69">
        <w:rPr>
          <w:rFonts w:ascii="Arial" w:eastAsia="Times New Roman" w:hAnsi="Arial" w:cs="Arial"/>
          <w:snapToGrid w:val="0"/>
          <w:kern w:val="0"/>
          <w:lang w:val="en-US"/>
          <w14:ligatures w14:val="none"/>
        </w:rPr>
        <w:t xml:space="preserve">Following acceptance of his tender, the successful Contractor will be expected to </w:t>
      </w:r>
      <w:r w:rsidRPr="00424F69">
        <w:rPr>
          <w:rFonts w:ascii="Arial" w:eastAsia="Times New Roman" w:hAnsi="Arial" w:cs="Arial"/>
          <w:snapToGrid w:val="0"/>
          <w:kern w:val="0"/>
          <w:lang w:val="en-US"/>
          <w14:ligatures w14:val="none"/>
        </w:rPr>
        <w:lastRenderedPageBreak/>
        <w:t xml:space="preserve">agree a Date for </w:t>
      </w:r>
      <w:r w:rsidR="00530667">
        <w:rPr>
          <w:rFonts w:ascii="Arial" w:eastAsia="Times New Roman" w:hAnsi="Arial" w:cs="Arial"/>
          <w:snapToGrid w:val="0"/>
          <w:kern w:val="0"/>
          <w:lang w:val="en-US"/>
          <w14:ligatures w14:val="none"/>
        </w:rPr>
        <w:t>commencement of the contract</w:t>
      </w:r>
      <w:r w:rsidRPr="00424F69">
        <w:rPr>
          <w:rFonts w:ascii="Arial" w:eastAsia="Times New Roman" w:hAnsi="Arial" w:cs="Arial"/>
          <w:snapToGrid w:val="0"/>
          <w:kern w:val="0"/>
          <w:lang w:val="en-US"/>
          <w14:ligatures w14:val="none"/>
        </w:rPr>
        <w:t>.</w:t>
      </w:r>
      <w:r w:rsidR="00476DA9">
        <w:rPr>
          <w:rFonts w:ascii="Arial" w:eastAsia="Times New Roman" w:hAnsi="Arial" w:cs="Arial"/>
          <w:snapToGrid w:val="0"/>
          <w:kern w:val="0"/>
          <w:lang w:val="en-US"/>
          <w14:ligatures w14:val="none"/>
        </w:rPr>
        <w:t xml:space="preserve">  The contractor will provide Homes in S</w:t>
      </w:r>
      <w:r w:rsidR="009B2DAA">
        <w:rPr>
          <w:rFonts w:ascii="Arial" w:eastAsia="Times New Roman" w:hAnsi="Arial" w:cs="Arial"/>
          <w:snapToGrid w:val="0"/>
          <w:kern w:val="0"/>
          <w:lang w:val="en-US"/>
          <w14:ligatures w14:val="none"/>
        </w:rPr>
        <w:t>omerset</w:t>
      </w:r>
      <w:r w:rsidR="00476DA9">
        <w:rPr>
          <w:rFonts w:ascii="Arial" w:eastAsia="Times New Roman" w:hAnsi="Arial" w:cs="Arial"/>
          <w:snapToGrid w:val="0"/>
          <w:kern w:val="0"/>
          <w:lang w:val="en-US"/>
          <w14:ligatures w14:val="none"/>
        </w:rPr>
        <w:t xml:space="preserve"> with a programme of work which will identify the schedule of </w:t>
      </w:r>
      <w:r w:rsidR="00CF3177">
        <w:rPr>
          <w:rFonts w:ascii="Arial" w:eastAsia="Times New Roman" w:hAnsi="Arial" w:cs="Arial"/>
          <w:snapToGrid w:val="0"/>
          <w:kern w:val="0"/>
          <w:lang w:val="en-US"/>
          <w14:ligatures w14:val="none"/>
        </w:rPr>
        <w:t>i</w:t>
      </w:r>
      <w:r w:rsidR="00476DA9">
        <w:rPr>
          <w:rFonts w:ascii="Arial" w:eastAsia="Times New Roman" w:hAnsi="Arial" w:cs="Arial"/>
          <w:snapToGrid w:val="0"/>
          <w:kern w:val="0"/>
          <w:lang w:val="en-US"/>
          <w14:ligatures w14:val="none"/>
        </w:rPr>
        <w:t xml:space="preserve">nspections </w:t>
      </w:r>
      <w:r w:rsidR="00CF3177">
        <w:rPr>
          <w:rFonts w:ascii="Arial" w:eastAsia="Times New Roman" w:hAnsi="Arial" w:cs="Arial"/>
          <w:snapToGrid w:val="0"/>
          <w:kern w:val="0"/>
          <w:lang w:val="en-US"/>
          <w14:ligatures w14:val="none"/>
        </w:rPr>
        <w:t>for each property following the initial site visits as deemed necessary.</w:t>
      </w:r>
    </w:p>
    <w:p w14:paraId="50C84B77" w14:textId="77777777" w:rsidR="00424F69" w:rsidRPr="00424F69" w:rsidRDefault="00424F69" w:rsidP="00424F69">
      <w:pPr>
        <w:widowControl w:val="0"/>
        <w:spacing w:after="0" w:line="240" w:lineRule="auto"/>
        <w:jc w:val="both"/>
        <w:rPr>
          <w:rFonts w:ascii="Arial" w:eastAsia="Times New Roman" w:hAnsi="Arial" w:cs="Arial"/>
          <w:snapToGrid w:val="0"/>
          <w:kern w:val="0"/>
          <w:lang w:val="en-US"/>
          <w14:ligatures w14:val="none"/>
        </w:rPr>
      </w:pPr>
    </w:p>
    <w:p w14:paraId="3FC12719"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A.20</w:t>
      </w:r>
      <w:r w:rsidRPr="00424F69">
        <w:rPr>
          <w:rFonts w:ascii="Arial" w:eastAsia="Times New Roman" w:hAnsi="Arial" w:cs="Arial"/>
          <w:b/>
          <w:snapToGrid w:val="0"/>
          <w:kern w:val="0"/>
          <w14:ligatures w14:val="none"/>
        </w:rPr>
        <w:tab/>
        <w:t>Form Type and Conditions of Contract</w:t>
      </w:r>
    </w:p>
    <w:p w14:paraId="7005C2F2"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2814A817" w14:textId="0682D21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The Contract shall be the </w:t>
      </w:r>
      <w:r w:rsidR="003611DA">
        <w:rPr>
          <w:rFonts w:ascii="Arial" w:eastAsia="Times New Roman" w:hAnsi="Arial" w:cs="Arial"/>
          <w:snapToGrid w:val="0"/>
          <w:kern w:val="0"/>
          <w14:ligatures w14:val="none"/>
        </w:rPr>
        <w:t>JCT measured term contract</w:t>
      </w:r>
      <w:r w:rsidR="00CF3177">
        <w:rPr>
          <w:rFonts w:ascii="Arial" w:eastAsia="Times New Roman" w:hAnsi="Arial" w:cs="Arial"/>
          <w:snapToGrid w:val="0"/>
          <w:kern w:val="0"/>
          <w14:ligatures w14:val="none"/>
        </w:rPr>
        <w:t>.</w:t>
      </w:r>
    </w:p>
    <w:p w14:paraId="3B813CAB"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68013C71"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The Conditions set out therein shall apply to this Contract, and for which due regard shall be made by the Contractor in his Tender.</w:t>
      </w:r>
    </w:p>
    <w:p w14:paraId="1278B077"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3B1690E9" w14:textId="468A850D"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The Contract, executed under </w:t>
      </w:r>
      <w:r w:rsidR="00530667">
        <w:rPr>
          <w:rFonts w:ascii="Arial" w:eastAsia="Times New Roman" w:hAnsi="Arial" w:cs="Arial"/>
          <w:snapToGrid w:val="0"/>
          <w:kern w:val="0"/>
          <w14:ligatures w14:val="none"/>
        </w:rPr>
        <w:t>seal</w:t>
      </w:r>
      <w:r w:rsidRPr="00424F69">
        <w:rPr>
          <w:rFonts w:ascii="Arial" w:eastAsia="Times New Roman" w:hAnsi="Arial" w:cs="Arial"/>
          <w:snapToGrid w:val="0"/>
          <w:kern w:val="0"/>
          <w14:ligatures w14:val="none"/>
        </w:rPr>
        <w:t xml:space="preserve">, shall be the </w:t>
      </w:r>
      <w:r w:rsidR="003611DA">
        <w:rPr>
          <w:rFonts w:ascii="Arial" w:eastAsia="Times New Roman" w:hAnsi="Arial" w:cs="Arial"/>
          <w:snapToGrid w:val="0"/>
          <w:kern w:val="0"/>
          <w14:ligatures w14:val="none"/>
        </w:rPr>
        <w:t xml:space="preserve">JCT measured term </w:t>
      </w:r>
      <w:r w:rsidR="00530667">
        <w:rPr>
          <w:rFonts w:ascii="Arial" w:eastAsia="Times New Roman" w:hAnsi="Arial" w:cs="Arial"/>
          <w:snapToGrid w:val="0"/>
          <w:kern w:val="0"/>
          <w14:ligatures w14:val="none"/>
        </w:rPr>
        <w:t>contract.</w:t>
      </w:r>
      <w:r w:rsidR="003611DA">
        <w:rPr>
          <w:rFonts w:ascii="Arial" w:eastAsia="Times New Roman" w:hAnsi="Arial" w:cs="Arial"/>
          <w:snapToGrid w:val="0"/>
          <w:kern w:val="0"/>
          <w14:ligatures w14:val="none"/>
        </w:rPr>
        <w:t xml:space="preserve">  This will be subject to additional clauses are required by public sector bodies in relation to freedom of information, safeguarding and whistleblowing.  </w:t>
      </w:r>
      <w:r w:rsidR="00530667">
        <w:rPr>
          <w:rFonts w:ascii="Arial" w:eastAsia="Times New Roman" w:hAnsi="Arial" w:cs="Arial"/>
          <w:snapToGrid w:val="0"/>
          <w:kern w:val="0"/>
          <w14:ligatures w14:val="none"/>
        </w:rPr>
        <w:t xml:space="preserve">  </w:t>
      </w:r>
    </w:p>
    <w:p w14:paraId="6BC1FFA7" w14:textId="77777777" w:rsidR="00424F69" w:rsidRPr="00424F69" w:rsidRDefault="00424F69" w:rsidP="00424F69">
      <w:pPr>
        <w:widowControl w:val="0"/>
        <w:tabs>
          <w:tab w:val="left" w:pos="-1440"/>
          <w:tab w:val="left" w:pos="709"/>
          <w:tab w:val="left" w:pos="1985"/>
          <w:tab w:val="left" w:pos="2268"/>
        </w:tabs>
        <w:spacing w:after="0" w:line="360" w:lineRule="auto"/>
        <w:jc w:val="both"/>
        <w:rPr>
          <w:rFonts w:ascii="Arial" w:eastAsia="Times New Roman" w:hAnsi="Arial" w:cs="Arial"/>
          <w:snapToGrid w:val="0"/>
          <w:kern w:val="0"/>
          <w14:ligatures w14:val="none"/>
        </w:rPr>
      </w:pPr>
    </w:p>
    <w:p w14:paraId="0C798EAD" w14:textId="09D8B726" w:rsidR="00424F69" w:rsidRPr="00424F69" w:rsidRDefault="00424F69" w:rsidP="00424F69">
      <w:pPr>
        <w:widowControl w:val="0"/>
        <w:tabs>
          <w:tab w:val="left" w:pos="-1440"/>
        </w:tabs>
        <w:spacing w:after="0" w:line="240" w:lineRule="auto"/>
        <w:jc w:val="both"/>
        <w:rPr>
          <w:rFonts w:ascii="Arial" w:eastAsia="Times New Roman" w:hAnsi="Arial" w:cs="Arial"/>
          <w:b/>
          <w:snapToGrid w:val="0"/>
          <w:kern w:val="28"/>
          <w14:ligatures w14:val="none"/>
        </w:rPr>
      </w:pPr>
      <w:r w:rsidRPr="00424F69">
        <w:rPr>
          <w:rFonts w:ascii="Arial" w:eastAsia="Times New Roman" w:hAnsi="Arial" w:cs="Arial"/>
          <w:b/>
          <w:snapToGrid w:val="0"/>
          <w:kern w:val="28"/>
          <w14:ligatures w14:val="none"/>
        </w:rPr>
        <w:t>A.21</w:t>
      </w:r>
      <w:r w:rsidRPr="00424F69">
        <w:rPr>
          <w:rFonts w:ascii="Arial" w:eastAsia="Times New Roman" w:hAnsi="Arial" w:cs="Arial"/>
          <w:b/>
          <w:snapToGrid w:val="0"/>
          <w:kern w:val="28"/>
          <w14:ligatures w14:val="none"/>
        </w:rPr>
        <w:tab/>
      </w:r>
      <w:r w:rsidR="008B17F5">
        <w:rPr>
          <w:rFonts w:ascii="Arial" w:eastAsia="Times New Roman" w:hAnsi="Arial" w:cs="Arial"/>
          <w:b/>
          <w:snapToGrid w:val="0"/>
          <w:kern w:val="28"/>
          <w14:ligatures w14:val="none"/>
        </w:rPr>
        <w:t>Use of</w:t>
      </w:r>
      <w:r w:rsidRPr="00424F69">
        <w:rPr>
          <w:rFonts w:ascii="Arial" w:eastAsia="Times New Roman" w:hAnsi="Arial" w:cs="Arial"/>
          <w:b/>
          <w:snapToGrid w:val="0"/>
          <w:kern w:val="28"/>
          <w14:ligatures w14:val="none"/>
        </w:rPr>
        <w:t xml:space="preserve"> Sub-Contractors </w:t>
      </w:r>
    </w:p>
    <w:p w14:paraId="2E4D69A8" w14:textId="3C23D303" w:rsid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Where Sub-Contractors </w:t>
      </w:r>
      <w:r w:rsidR="00530667">
        <w:rPr>
          <w:rFonts w:ascii="Arial" w:eastAsia="Times New Roman" w:hAnsi="Arial" w:cs="Arial"/>
          <w:snapToGrid w:val="0"/>
          <w:kern w:val="0"/>
          <w14:ligatures w14:val="none"/>
        </w:rPr>
        <w:t xml:space="preserve">are identified by the Contractor these should be notified to the </w:t>
      </w:r>
      <w:r w:rsidRPr="00424F69">
        <w:rPr>
          <w:rFonts w:ascii="Arial" w:eastAsia="Times New Roman" w:hAnsi="Arial" w:cs="Arial"/>
          <w:snapToGrid w:val="0"/>
          <w:kern w:val="0"/>
          <w14:ligatures w14:val="none"/>
        </w:rPr>
        <w:t xml:space="preserve"> </w:t>
      </w:r>
      <w:r w:rsidR="00CF3177">
        <w:rPr>
          <w:rFonts w:ascii="Arial" w:eastAsia="Times New Roman" w:hAnsi="Arial" w:cs="Arial"/>
          <w:snapToGrid w:val="0"/>
          <w:kern w:val="0"/>
          <w14:ligatures w14:val="none"/>
        </w:rPr>
        <w:t xml:space="preserve">lead surveyor </w:t>
      </w:r>
      <w:r w:rsidR="00530667">
        <w:rPr>
          <w:rFonts w:ascii="Arial" w:eastAsia="Times New Roman" w:hAnsi="Arial" w:cs="Arial"/>
          <w:snapToGrid w:val="0"/>
          <w:kern w:val="0"/>
          <w14:ligatures w14:val="none"/>
        </w:rPr>
        <w:t xml:space="preserve">prior to use.  The </w:t>
      </w:r>
      <w:r w:rsidR="00CF3177">
        <w:rPr>
          <w:rFonts w:ascii="Arial" w:eastAsia="Times New Roman" w:hAnsi="Arial" w:cs="Arial"/>
          <w:snapToGrid w:val="0"/>
          <w:kern w:val="0"/>
          <w14:ligatures w14:val="none"/>
        </w:rPr>
        <w:t xml:space="preserve">lead surveyor </w:t>
      </w:r>
      <w:r w:rsidR="00530667">
        <w:rPr>
          <w:rFonts w:ascii="Arial" w:eastAsia="Times New Roman" w:hAnsi="Arial" w:cs="Arial"/>
          <w:snapToGrid w:val="0"/>
          <w:kern w:val="0"/>
          <w14:ligatures w14:val="none"/>
        </w:rPr>
        <w:t xml:space="preserve">will confirm acceptance of the use of the specified subcontractor prior to them being allocated any work in relation to this contract.  The </w:t>
      </w:r>
      <w:r w:rsidR="00CF3177">
        <w:rPr>
          <w:rFonts w:ascii="Arial" w:eastAsia="Times New Roman" w:hAnsi="Arial" w:cs="Arial"/>
          <w:snapToGrid w:val="0"/>
          <w:kern w:val="0"/>
          <w14:ligatures w14:val="none"/>
        </w:rPr>
        <w:t>lead surveyor</w:t>
      </w:r>
      <w:r w:rsidR="00530667">
        <w:rPr>
          <w:rFonts w:ascii="Arial" w:eastAsia="Times New Roman" w:hAnsi="Arial" w:cs="Arial"/>
          <w:snapToGrid w:val="0"/>
          <w:kern w:val="0"/>
          <w14:ligatures w14:val="none"/>
        </w:rPr>
        <w:t xml:space="preserve"> following due diligence checks may refuse the use of the specified sub contractor</w:t>
      </w:r>
      <w:r w:rsidR="00227E3D">
        <w:rPr>
          <w:rFonts w:ascii="Arial" w:eastAsia="Times New Roman" w:hAnsi="Arial" w:cs="Arial"/>
          <w:snapToGrid w:val="0"/>
          <w:kern w:val="0"/>
          <w14:ligatures w14:val="none"/>
        </w:rPr>
        <w:t xml:space="preserve"> and an alternative may be required to be identified.  </w:t>
      </w:r>
    </w:p>
    <w:p w14:paraId="20914226" w14:textId="77777777" w:rsidR="004145A1" w:rsidRDefault="004145A1" w:rsidP="00424F69">
      <w:pPr>
        <w:widowControl w:val="0"/>
        <w:spacing w:after="0" w:line="240" w:lineRule="auto"/>
        <w:jc w:val="both"/>
        <w:rPr>
          <w:rFonts w:ascii="Arial" w:eastAsia="Times New Roman" w:hAnsi="Arial" w:cs="Arial"/>
          <w:snapToGrid w:val="0"/>
          <w:kern w:val="0"/>
          <w14:ligatures w14:val="none"/>
        </w:rPr>
      </w:pPr>
    </w:p>
    <w:p w14:paraId="5AA32D18" w14:textId="70016793" w:rsidR="004145A1" w:rsidRDefault="004145A1" w:rsidP="00424F69">
      <w:pPr>
        <w:widowControl w:val="0"/>
        <w:spacing w:after="0" w:line="240" w:lineRule="auto"/>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Prior to the use of any sub contractor they will need to be registered on the Central Digital Platform and will need to have completed a conditions of participation questionnaire copies of which can be obtained from Homes in S</w:t>
      </w:r>
      <w:r w:rsidR="009B2DAA">
        <w:rPr>
          <w:rFonts w:ascii="Arial" w:eastAsia="Times New Roman" w:hAnsi="Arial" w:cs="Arial"/>
          <w:snapToGrid w:val="0"/>
          <w:kern w:val="0"/>
          <w14:ligatures w14:val="none"/>
        </w:rPr>
        <w:t>ome</w:t>
      </w:r>
      <w:r>
        <w:rPr>
          <w:rFonts w:ascii="Arial" w:eastAsia="Times New Roman" w:hAnsi="Arial" w:cs="Arial"/>
          <w:snapToGrid w:val="0"/>
          <w:kern w:val="0"/>
          <w14:ligatures w14:val="none"/>
        </w:rPr>
        <w:t>r</w:t>
      </w:r>
      <w:r w:rsidR="009B2DAA">
        <w:rPr>
          <w:rFonts w:ascii="Arial" w:eastAsia="Times New Roman" w:hAnsi="Arial" w:cs="Arial"/>
          <w:snapToGrid w:val="0"/>
          <w:kern w:val="0"/>
          <w14:ligatures w14:val="none"/>
        </w:rPr>
        <w:t>set</w:t>
      </w:r>
      <w:r>
        <w:rPr>
          <w:rFonts w:ascii="Arial" w:eastAsia="Times New Roman" w:hAnsi="Arial" w:cs="Arial"/>
          <w:snapToGrid w:val="0"/>
          <w:kern w:val="0"/>
          <w14:ligatures w14:val="none"/>
        </w:rPr>
        <w:t xml:space="preserve">.  Failure to complete this will prevent the sub contractor from being used by the successful contractor.  </w:t>
      </w:r>
    </w:p>
    <w:p w14:paraId="608E3B04" w14:textId="77777777" w:rsidR="00227E3D" w:rsidRPr="00424F69" w:rsidRDefault="00227E3D" w:rsidP="00424F69">
      <w:pPr>
        <w:widowControl w:val="0"/>
        <w:spacing w:after="0" w:line="240" w:lineRule="auto"/>
        <w:jc w:val="both"/>
        <w:rPr>
          <w:rFonts w:ascii="Arial" w:eastAsia="Times New Roman" w:hAnsi="Arial" w:cs="Arial"/>
          <w:snapToGrid w:val="0"/>
          <w:kern w:val="0"/>
          <w14:ligatures w14:val="none"/>
        </w:rPr>
      </w:pPr>
    </w:p>
    <w:p w14:paraId="2E4F1D6B" w14:textId="1CD9D141" w:rsidR="00424F69" w:rsidRDefault="00227E3D" w:rsidP="00424F69">
      <w:pPr>
        <w:widowControl w:val="0"/>
        <w:spacing w:after="0" w:line="240" w:lineRule="auto"/>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Homes in Sedgemoor reserve the right to n</w:t>
      </w:r>
      <w:r w:rsidR="00424F69" w:rsidRPr="00424F69">
        <w:rPr>
          <w:rFonts w:ascii="Arial" w:eastAsia="Times New Roman" w:hAnsi="Arial" w:cs="Arial"/>
          <w:snapToGrid w:val="0"/>
          <w:kern w:val="0"/>
          <w14:ligatures w14:val="none"/>
        </w:rPr>
        <w:t>ominate</w:t>
      </w:r>
      <w:r>
        <w:rPr>
          <w:rFonts w:ascii="Arial" w:eastAsia="Times New Roman" w:hAnsi="Arial" w:cs="Arial"/>
          <w:snapToGrid w:val="0"/>
          <w:kern w:val="0"/>
          <w14:ligatures w14:val="none"/>
        </w:rPr>
        <w:t xml:space="preserve"> a specific</w:t>
      </w:r>
      <w:r w:rsidR="00424F69" w:rsidRPr="00424F69">
        <w:rPr>
          <w:rFonts w:ascii="Arial" w:eastAsia="Times New Roman" w:hAnsi="Arial" w:cs="Arial"/>
          <w:snapToGrid w:val="0"/>
          <w:kern w:val="0"/>
          <w14:ligatures w14:val="none"/>
        </w:rPr>
        <w:t xml:space="preserve"> Sub-Contractor</w:t>
      </w:r>
      <w:r>
        <w:rPr>
          <w:rFonts w:ascii="Arial" w:eastAsia="Times New Roman" w:hAnsi="Arial" w:cs="Arial"/>
          <w:snapToGrid w:val="0"/>
          <w:kern w:val="0"/>
          <w14:ligatures w14:val="none"/>
        </w:rPr>
        <w:t>.  Subject to the requirement of the Procurement Act 2023 only subcontractors who are not on the debarment list</w:t>
      </w:r>
      <w:r w:rsidR="00424F69" w:rsidRPr="00424F69">
        <w:rPr>
          <w:rFonts w:ascii="Arial" w:eastAsia="Times New Roman" w:hAnsi="Arial" w:cs="Arial"/>
          <w:snapToGrid w:val="0"/>
          <w:kern w:val="0"/>
          <w14:ligatures w14:val="none"/>
        </w:rPr>
        <w:t xml:space="preserve"> shall be employed in connection with the Works</w:t>
      </w:r>
      <w:r>
        <w:rPr>
          <w:rFonts w:ascii="Arial" w:eastAsia="Times New Roman" w:hAnsi="Arial" w:cs="Arial"/>
          <w:snapToGrid w:val="0"/>
          <w:kern w:val="0"/>
          <w14:ligatures w14:val="none"/>
        </w:rPr>
        <w:t xml:space="preserve">.  </w:t>
      </w:r>
      <w:r w:rsidR="00424F69" w:rsidRPr="00424F69">
        <w:rPr>
          <w:rFonts w:ascii="Arial" w:eastAsia="Times New Roman" w:hAnsi="Arial" w:cs="Arial"/>
          <w:snapToGrid w:val="0"/>
          <w:kern w:val="0"/>
          <w14:ligatures w14:val="none"/>
        </w:rPr>
        <w:t xml:space="preserve"> </w:t>
      </w:r>
    </w:p>
    <w:p w14:paraId="2DC7F916" w14:textId="77777777" w:rsidR="00227E3D" w:rsidRDefault="00227E3D" w:rsidP="00424F69">
      <w:pPr>
        <w:widowControl w:val="0"/>
        <w:spacing w:after="0" w:line="240" w:lineRule="auto"/>
        <w:jc w:val="both"/>
        <w:rPr>
          <w:rFonts w:ascii="Arial" w:eastAsia="Times New Roman" w:hAnsi="Arial" w:cs="Arial"/>
          <w:snapToGrid w:val="0"/>
          <w:kern w:val="0"/>
          <w14:ligatures w14:val="none"/>
        </w:rPr>
      </w:pPr>
    </w:p>
    <w:p w14:paraId="30E6F47C" w14:textId="522D7757" w:rsidR="00227E3D" w:rsidRPr="00424F69" w:rsidRDefault="00227E3D" w:rsidP="00424F69">
      <w:pPr>
        <w:widowControl w:val="0"/>
        <w:spacing w:after="0" w:line="240" w:lineRule="auto"/>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The nominated subcontractor shall:</w:t>
      </w:r>
    </w:p>
    <w:p w14:paraId="2C285708"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229F9A7C" w14:textId="0D1AA4B5" w:rsidR="00424F69" w:rsidRPr="00424F69" w:rsidRDefault="00424F69" w:rsidP="00424F69">
      <w:pPr>
        <w:widowControl w:val="0"/>
        <w:numPr>
          <w:ilvl w:val="0"/>
          <w:numId w:val="5"/>
        </w:numPr>
        <w:tabs>
          <w:tab w:val="left" w:pos="-1440"/>
        </w:tabs>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indemnify the Contractor against the same obligations in respect of the sub-contract as those for which the Contractor is liable in respect of this Contract.</w:t>
      </w:r>
    </w:p>
    <w:p w14:paraId="5FF652F3"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07D90E32" w14:textId="45B8027D" w:rsidR="00424F69" w:rsidRPr="00424F69" w:rsidRDefault="00424F69" w:rsidP="00424F69">
      <w:pPr>
        <w:widowControl w:val="0"/>
        <w:numPr>
          <w:ilvl w:val="0"/>
          <w:numId w:val="5"/>
        </w:numPr>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indemnify the Contractor against claims in respect of any negligence by such sub-contractor, his servants or agents or any misuse by him or them of any scaffolding or other plant, and shall insure himself against any such liability and produce the policy or policies and premium receipts as and when required by the Contract Administrator.</w:t>
      </w:r>
    </w:p>
    <w:p w14:paraId="2D024671"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4B553252" w14:textId="5747F47B" w:rsidR="00424F69" w:rsidRPr="00424F69" w:rsidRDefault="00424F69" w:rsidP="00424F69">
      <w:pPr>
        <w:widowControl w:val="0"/>
        <w:numPr>
          <w:ilvl w:val="0"/>
          <w:numId w:val="5"/>
        </w:numPr>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That payment in respect of any work, material or goods comprised in the sub-contract shall not be due until receipt by the Contractor of the Employer's payment which includes the value of such work, materials or goods</w:t>
      </w:r>
      <w:r w:rsidR="007B5BAB">
        <w:rPr>
          <w:rFonts w:ascii="Arial" w:eastAsia="Times New Roman" w:hAnsi="Arial" w:cs="Arial"/>
          <w:snapToGrid w:val="0"/>
          <w:kern w:val="0"/>
          <w14:ligatures w14:val="none"/>
        </w:rPr>
        <w:t>.</w:t>
      </w:r>
    </w:p>
    <w:p w14:paraId="1E784264"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0697BE90" w14:textId="7E9D0A43" w:rsidR="00424F69" w:rsidRPr="00424F69" w:rsidRDefault="00424F69" w:rsidP="00424F69">
      <w:pPr>
        <w:widowControl w:val="0"/>
        <w:numPr>
          <w:ilvl w:val="0"/>
          <w:numId w:val="5"/>
        </w:numPr>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That the </w:t>
      </w:r>
      <w:r w:rsidR="004145A1">
        <w:rPr>
          <w:rFonts w:ascii="Arial" w:eastAsia="Times New Roman" w:hAnsi="Arial" w:cs="Arial"/>
          <w:snapToGrid w:val="0"/>
          <w:kern w:val="0"/>
          <w14:ligatures w14:val="none"/>
        </w:rPr>
        <w:t>Lead Surveyor</w:t>
      </w:r>
      <w:r w:rsidRPr="00424F69">
        <w:rPr>
          <w:rFonts w:ascii="Arial" w:eastAsia="Times New Roman" w:hAnsi="Arial" w:cs="Arial"/>
          <w:snapToGrid w:val="0"/>
          <w:kern w:val="0"/>
          <w14:ligatures w14:val="none"/>
        </w:rPr>
        <w:t xml:space="preserve"> and his representative shall have a right of access to the workshops and other places of the nominated sub-contractors.</w:t>
      </w:r>
    </w:p>
    <w:p w14:paraId="067651B0"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222944CB" w14:textId="1BD9F4A4" w:rsidR="00424F69" w:rsidRDefault="00424F69" w:rsidP="00424F69">
      <w:pPr>
        <w:pStyle w:val="ListParagraph"/>
        <w:widowControl w:val="0"/>
        <w:numPr>
          <w:ilvl w:val="0"/>
          <w:numId w:val="5"/>
        </w:numPr>
        <w:spacing w:after="0" w:line="240" w:lineRule="auto"/>
        <w:jc w:val="both"/>
        <w:rPr>
          <w:rFonts w:ascii="Arial" w:eastAsia="Times New Roman" w:hAnsi="Arial" w:cs="Arial"/>
          <w:snapToGrid w:val="0"/>
          <w:kern w:val="0"/>
          <w14:ligatures w14:val="none"/>
        </w:rPr>
      </w:pPr>
      <w:r w:rsidRPr="004145A1">
        <w:rPr>
          <w:rFonts w:ascii="Arial" w:eastAsia="Times New Roman" w:hAnsi="Arial" w:cs="Arial"/>
          <w:snapToGrid w:val="0"/>
          <w:kern w:val="0"/>
          <w14:ligatures w14:val="none"/>
        </w:rPr>
        <w:lastRenderedPageBreak/>
        <w:t xml:space="preserve">The sums directed by the Contract Administrator to be paid to nominated Sub-Contractors for work, materials or goods comprised in the sub-contract shall be paid by the Contractor </w:t>
      </w:r>
      <w:r w:rsidRPr="004145A1">
        <w:rPr>
          <w:rFonts w:ascii="Arial" w:eastAsia="Times New Roman" w:hAnsi="Arial" w:cs="Arial"/>
          <w:snapToGrid w:val="0"/>
          <w:kern w:val="0"/>
          <w:u w:val="single"/>
          <w14:ligatures w14:val="none"/>
        </w:rPr>
        <w:t>within three days of receiving from the Employer</w:t>
      </w:r>
      <w:r w:rsidRPr="004145A1">
        <w:rPr>
          <w:rFonts w:ascii="Arial" w:eastAsia="Times New Roman" w:hAnsi="Arial" w:cs="Arial"/>
          <w:snapToGrid w:val="0"/>
          <w:kern w:val="0"/>
          <w14:ligatures w14:val="none"/>
        </w:rPr>
        <w:t xml:space="preserve">, payment including the value of such work, materials or goods less </w:t>
      </w:r>
      <w:r w:rsidR="004145A1">
        <w:rPr>
          <w:rFonts w:ascii="Arial" w:eastAsia="Times New Roman" w:hAnsi="Arial" w:cs="Arial"/>
          <w:snapToGrid w:val="0"/>
          <w:kern w:val="0"/>
          <w14:ligatures w14:val="none"/>
        </w:rPr>
        <w:t xml:space="preserve">any retention which has been agreed between the parties.  </w:t>
      </w:r>
    </w:p>
    <w:p w14:paraId="5921C255" w14:textId="77777777" w:rsidR="004145A1" w:rsidRPr="004145A1" w:rsidRDefault="004145A1" w:rsidP="004145A1">
      <w:pPr>
        <w:pStyle w:val="ListParagraph"/>
        <w:rPr>
          <w:rFonts w:ascii="Arial" w:eastAsia="Times New Roman" w:hAnsi="Arial" w:cs="Arial"/>
          <w:snapToGrid w:val="0"/>
          <w:kern w:val="0"/>
          <w14:ligatures w14:val="none"/>
        </w:rPr>
      </w:pPr>
    </w:p>
    <w:p w14:paraId="1813E826" w14:textId="682C6F64" w:rsidR="00424F69" w:rsidRPr="004145A1" w:rsidRDefault="00424F69" w:rsidP="004145A1">
      <w:pPr>
        <w:pStyle w:val="ListParagraph"/>
        <w:widowControl w:val="0"/>
        <w:numPr>
          <w:ilvl w:val="0"/>
          <w:numId w:val="5"/>
        </w:numPr>
        <w:spacing w:after="0" w:line="240" w:lineRule="auto"/>
        <w:jc w:val="both"/>
        <w:rPr>
          <w:rFonts w:ascii="Arial" w:eastAsia="Times New Roman" w:hAnsi="Arial" w:cs="Arial"/>
          <w:snapToGrid w:val="0"/>
          <w:kern w:val="0"/>
          <w14:ligatures w14:val="none"/>
        </w:rPr>
      </w:pPr>
      <w:r w:rsidRPr="004145A1">
        <w:rPr>
          <w:rFonts w:ascii="Arial" w:eastAsia="Times New Roman" w:hAnsi="Arial" w:cs="Arial"/>
          <w:snapToGrid w:val="0"/>
          <w:kern w:val="0"/>
          <w14:ligatures w14:val="none"/>
        </w:rPr>
        <w:t xml:space="preserve">Before any payment is issued to the Contractor he shall if requested by the </w:t>
      </w:r>
      <w:r w:rsidR="004145A1">
        <w:rPr>
          <w:rFonts w:ascii="Arial" w:eastAsia="Times New Roman" w:hAnsi="Arial" w:cs="Arial"/>
          <w:snapToGrid w:val="0"/>
          <w:kern w:val="0"/>
          <w14:ligatures w14:val="none"/>
        </w:rPr>
        <w:t>Lead Surveyor</w:t>
      </w:r>
      <w:r w:rsidRPr="004145A1">
        <w:rPr>
          <w:rFonts w:ascii="Arial" w:eastAsia="Times New Roman" w:hAnsi="Arial" w:cs="Arial"/>
          <w:snapToGrid w:val="0"/>
          <w:kern w:val="0"/>
          <w14:ligatures w14:val="none"/>
        </w:rPr>
        <w:t>, furnish to him reasonable proof that all nominated Sub-Contractors' accounts included in previous payments have been duly discharged.  In default whereof the Employer may pay such accounts and deduct the amount so paid from any sums otherwise payable to the Contractor.</w:t>
      </w:r>
    </w:p>
    <w:p w14:paraId="4EBDC901"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61D504FA" w14:textId="41B0A226" w:rsidR="00424F69" w:rsidRPr="004145A1" w:rsidRDefault="00424F69" w:rsidP="004145A1">
      <w:pPr>
        <w:pStyle w:val="ListParagraph"/>
        <w:widowControl w:val="0"/>
        <w:numPr>
          <w:ilvl w:val="0"/>
          <w:numId w:val="5"/>
        </w:numPr>
        <w:spacing w:after="0" w:line="240" w:lineRule="auto"/>
        <w:jc w:val="both"/>
        <w:rPr>
          <w:rFonts w:ascii="Arial" w:eastAsia="Times New Roman" w:hAnsi="Arial" w:cs="Arial"/>
          <w:snapToGrid w:val="0"/>
          <w:kern w:val="0"/>
          <w14:ligatures w14:val="none"/>
        </w:rPr>
      </w:pPr>
      <w:r w:rsidRPr="004145A1">
        <w:rPr>
          <w:rFonts w:ascii="Arial" w:eastAsia="Times New Roman" w:hAnsi="Arial" w:cs="Arial"/>
          <w:snapToGrid w:val="0"/>
          <w:kern w:val="0"/>
          <w14:ligatures w14:val="none"/>
        </w:rPr>
        <w:t xml:space="preserve">If the </w:t>
      </w:r>
      <w:r w:rsidR="004145A1">
        <w:rPr>
          <w:rFonts w:ascii="Arial" w:eastAsia="Times New Roman" w:hAnsi="Arial" w:cs="Arial"/>
          <w:snapToGrid w:val="0"/>
          <w:kern w:val="0"/>
          <w14:ligatures w14:val="none"/>
        </w:rPr>
        <w:t>Lead surveyor</w:t>
      </w:r>
      <w:r w:rsidRPr="004145A1">
        <w:rPr>
          <w:rFonts w:ascii="Arial" w:eastAsia="Times New Roman" w:hAnsi="Arial" w:cs="Arial"/>
          <w:snapToGrid w:val="0"/>
          <w:kern w:val="0"/>
          <w14:ligatures w14:val="none"/>
        </w:rPr>
        <w:t xml:space="preserve"> desires to secure final payment to any nominated Sub-Contractor before such final payment is due to the Contractor, and if such sub-contractor has satisfactorily indemnified the Contractor against latent defects, then the Employer may in a payment include an amount to cover the said final payment and thereupon the contractor shall pay to such Sub-Contractor the amount so paid.  The Contractor shall be discharged from all liability for the work or materials covered by such payment except for any latent defects.</w:t>
      </w:r>
    </w:p>
    <w:p w14:paraId="442CCDF3"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00A089DD" w14:textId="77777777" w:rsidR="00424F69" w:rsidRPr="00424F69" w:rsidRDefault="00424F69" w:rsidP="00424F69">
      <w:pPr>
        <w:widowControl w:val="0"/>
        <w:spacing w:after="0" w:line="240" w:lineRule="auto"/>
        <w:ind w:firstLine="720"/>
        <w:jc w:val="both"/>
        <w:rPr>
          <w:rFonts w:ascii="Arial" w:eastAsia="Times New Roman" w:hAnsi="Arial" w:cs="Arial"/>
          <w:b/>
          <w:snapToGrid w:val="0"/>
          <w:kern w:val="0"/>
          <w14:ligatures w14:val="none"/>
        </w:rPr>
      </w:pPr>
    </w:p>
    <w:p w14:paraId="36E16524" w14:textId="019416A3"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A.2</w:t>
      </w:r>
      <w:r w:rsidR="007B5BAB">
        <w:rPr>
          <w:rFonts w:ascii="Arial" w:eastAsia="Times New Roman" w:hAnsi="Arial" w:cs="Arial"/>
          <w:b/>
          <w:snapToGrid w:val="0"/>
          <w:kern w:val="0"/>
          <w14:ligatures w14:val="none"/>
        </w:rPr>
        <w:t>2</w:t>
      </w:r>
      <w:r w:rsidRPr="00424F69">
        <w:rPr>
          <w:rFonts w:ascii="Arial" w:eastAsia="Times New Roman" w:hAnsi="Arial" w:cs="Arial"/>
          <w:snapToGrid w:val="0"/>
          <w:kern w:val="0"/>
          <w14:ligatures w14:val="none"/>
        </w:rPr>
        <w:tab/>
      </w:r>
      <w:r w:rsidRPr="00424F69">
        <w:rPr>
          <w:rFonts w:ascii="Arial" w:eastAsia="Times New Roman" w:hAnsi="Arial" w:cs="Arial"/>
          <w:b/>
          <w:snapToGrid w:val="0"/>
          <w:kern w:val="0"/>
          <w14:ligatures w14:val="none"/>
        </w:rPr>
        <w:t>Nominated Suppliers</w:t>
      </w:r>
    </w:p>
    <w:p w14:paraId="011BFA19"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457EB6E5" w14:textId="471BEDAB"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All specialists, merchants, tradesmen or others who have been nominated or selected by the </w:t>
      </w:r>
      <w:r w:rsidR="004145A1">
        <w:rPr>
          <w:rFonts w:ascii="Arial" w:eastAsia="Times New Roman" w:hAnsi="Arial" w:cs="Arial"/>
          <w:snapToGrid w:val="0"/>
          <w:kern w:val="0"/>
          <w14:ligatures w14:val="none"/>
        </w:rPr>
        <w:t xml:space="preserve">Lead surveyor </w:t>
      </w:r>
      <w:r w:rsidRPr="00424F69">
        <w:rPr>
          <w:rFonts w:ascii="Arial" w:eastAsia="Times New Roman" w:hAnsi="Arial" w:cs="Arial"/>
          <w:snapToGrid w:val="0"/>
          <w:kern w:val="0"/>
          <w14:ligatures w14:val="none"/>
        </w:rPr>
        <w:t xml:space="preserve">to supply such materials or goods are hereby declared to be suppliers to the Contractor and are referred to in these Conditions as 'Nominated Suppliers'. All payments by the Contractor for such materials or goods shall be in full and shall be paid within 30 days of the end of the month during which delivery is made.  </w:t>
      </w:r>
    </w:p>
    <w:p w14:paraId="293B4A3B"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217AF32E"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b/>
          <w:snapToGrid w:val="0"/>
          <w:kern w:val="0"/>
          <w14:ligatures w14:val="none"/>
        </w:rPr>
        <w:t>A.26</w:t>
      </w:r>
      <w:r w:rsidRPr="00424F69">
        <w:rPr>
          <w:rFonts w:ascii="Arial" w:eastAsia="Times New Roman" w:hAnsi="Arial" w:cs="Arial"/>
          <w:snapToGrid w:val="0"/>
          <w:kern w:val="0"/>
          <w14:ligatures w14:val="none"/>
        </w:rPr>
        <w:tab/>
      </w:r>
      <w:r w:rsidRPr="00424F69">
        <w:rPr>
          <w:rFonts w:ascii="Arial" w:eastAsia="Times New Roman" w:hAnsi="Arial" w:cs="Arial"/>
          <w:b/>
          <w:snapToGrid w:val="0"/>
          <w:kern w:val="0"/>
          <w14:ligatures w14:val="none"/>
        </w:rPr>
        <w:t>Drawings</w:t>
      </w:r>
    </w:p>
    <w:p w14:paraId="443F9246" w14:textId="77777777" w:rsidR="004145A1" w:rsidRDefault="004145A1" w:rsidP="00424F69">
      <w:pPr>
        <w:widowControl w:val="0"/>
        <w:spacing w:after="0" w:line="240" w:lineRule="auto"/>
        <w:jc w:val="both"/>
        <w:rPr>
          <w:rFonts w:ascii="Arial" w:eastAsia="Times New Roman" w:hAnsi="Arial" w:cs="Arial"/>
          <w:snapToGrid w:val="0"/>
          <w:kern w:val="0"/>
          <w14:ligatures w14:val="none"/>
        </w:rPr>
      </w:pPr>
    </w:p>
    <w:p w14:paraId="4482A815" w14:textId="157779B2" w:rsidR="00424F69" w:rsidRDefault="004145A1" w:rsidP="00424F69">
      <w:pPr>
        <w:widowControl w:val="0"/>
        <w:spacing w:after="0" w:line="240" w:lineRule="auto"/>
        <w:jc w:val="both"/>
        <w:rPr>
          <w:rFonts w:ascii="Arial" w:eastAsia="Times New Roman" w:hAnsi="Arial" w:cs="Arial"/>
          <w:snapToGrid w:val="0"/>
          <w:kern w:val="0"/>
          <w14:ligatures w14:val="none"/>
        </w:rPr>
      </w:pPr>
      <w:r>
        <w:rPr>
          <w:rFonts w:ascii="Arial" w:eastAsia="Times New Roman" w:hAnsi="Arial" w:cs="Arial"/>
          <w:snapToGrid w:val="0"/>
          <w:kern w:val="0"/>
          <w14:ligatures w14:val="none"/>
        </w:rPr>
        <w:t>Drawings are not supplied as part of this contract</w:t>
      </w:r>
      <w:r w:rsidR="00424F69" w:rsidRPr="00424F69">
        <w:rPr>
          <w:rFonts w:ascii="Arial" w:eastAsia="Times New Roman" w:hAnsi="Arial" w:cs="Arial"/>
          <w:snapToGrid w:val="0"/>
          <w:kern w:val="0"/>
          <w14:ligatures w14:val="none"/>
        </w:rPr>
        <w:t>.</w:t>
      </w:r>
      <w:r>
        <w:rPr>
          <w:rFonts w:ascii="Arial" w:eastAsia="Times New Roman" w:hAnsi="Arial" w:cs="Arial"/>
          <w:snapToGrid w:val="0"/>
          <w:kern w:val="0"/>
          <w14:ligatures w14:val="none"/>
        </w:rPr>
        <w:t xml:space="preserve">  However, t</w:t>
      </w:r>
      <w:r w:rsidR="00424F69" w:rsidRPr="00424F69">
        <w:rPr>
          <w:rFonts w:ascii="Arial" w:eastAsia="Times New Roman" w:hAnsi="Arial" w:cs="Arial"/>
          <w:snapToGrid w:val="0"/>
          <w:kern w:val="0"/>
          <w14:ligatures w14:val="none"/>
        </w:rPr>
        <w:t xml:space="preserve">he </w:t>
      </w:r>
      <w:r>
        <w:rPr>
          <w:rFonts w:ascii="Arial" w:eastAsia="Times New Roman" w:hAnsi="Arial" w:cs="Arial"/>
          <w:snapToGrid w:val="0"/>
          <w:kern w:val="0"/>
          <w14:ligatures w14:val="none"/>
        </w:rPr>
        <w:t xml:space="preserve">lead surveyor </w:t>
      </w:r>
      <w:r w:rsidR="00424F69" w:rsidRPr="00424F69">
        <w:rPr>
          <w:rFonts w:ascii="Arial" w:eastAsia="Times New Roman" w:hAnsi="Arial" w:cs="Arial"/>
          <w:snapToGrid w:val="0"/>
          <w:kern w:val="0"/>
          <w14:ligatures w14:val="none"/>
        </w:rPr>
        <w:t xml:space="preserve">may issue drawings or details </w:t>
      </w:r>
      <w:r>
        <w:rPr>
          <w:rFonts w:ascii="Arial" w:eastAsia="Times New Roman" w:hAnsi="Arial" w:cs="Arial"/>
          <w:snapToGrid w:val="0"/>
          <w:kern w:val="0"/>
          <w14:ligatures w14:val="none"/>
        </w:rPr>
        <w:t xml:space="preserve">where available and </w:t>
      </w:r>
      <w:r w:rsidR="00424F69" w:rsidRPr="00424F69">
        <w:rPr>
          <w:rFonts w:ascii="Arial" w:eastAsia="Times New Roman" w:hAnsi="Arial" w:cs="Arial"/>
          <w:snapToGrid w:val="0"/>
          <w:kern w:val="0"/>
          <w14:ligatures w14:val="none"/>
        </w:rPr>
        <w:t>as necessary to enable the Contractor to carry out and complete the Works.</w:t>
      </w:r>
    </w:p>
    <w:p w14:paraId="4350EB11" w14:textId="77777777" w:rsidR="00EF4F68" w:rsidRDefault="00EF4F68" w:rsidP="00424F69">
      <w:pPr>
        <w:widowControl w:val="0"/>
        <w:spacing w:after="0" w:line="240" w:lineRule="auto"/>
        <w:jc w:val="both"/>
        <w:rPr>
          <w:rFonts w:ascii="Arial" w:eastAsia="Times New Roman" w:hAnsi="Arial" w:cs="Arial"/>
          <w:snapToGrid w:val="0"/>
          <w:kern w:val="0"/>
          <w14:ligatures w14:val="none"/>
        </w:rPr>
      </w:pPr>
    </w:p>
    <w:p w14:paraId="258BFF3B" w14:textId="77777777" w:rsidR="00EF4F68" w:rsidRPr="00424F69" w:rsidRDefault="00EF4F68" w:rsidP="00424F69">
      <w:pPr>
        <w:widowControl w:val="0"/>
        <w:spacing w:after="0" w:line="240" w:lineRule="auto"/>
        <w:jc w:val="both"/>
        <w:rPr>
          <w:rFonts w:ascii="Arial" w:eastAsia="Times New Roman" w:hAnsi="Arial" w:cs="Arial"/>
          <w:snapToGrid w:val="0"/>
          <w:kern w:val="0"/>
          <w14:ligatures w14:val="none"/>
        </w:rPr>
      </w:pPr>
    </w:p>
    <w:p w14:paraId="6376FCD4"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764B3944" w14:textId="77777777" w:rsidR="00424F69" w:rsidRPr="00424F69" w:rsidRDefault="00424F69" w:rsidP="00424F69">
      <w:pPr>
        <w:keepNext/>
        <w:tabs>
          <w:tab w:val="left" w:pos="-1128"/>
          <w:tab w:val="left" w:pos="-720"/>
          <w:tab w:val="left" w:pos="-2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 xml:space="preserve">B) </w:t>
      </w:r>
      <w:r w:rsidRPr="00424F69">
        <w:rPr>
          <w:rFonts w:ascii="Arial" w:eastAsia="Times New Roman" w:hAnsi="Arial" w:cs="Arial"/>
          <w:b/>
          <w:snapToGrid w:val="0"/>
          <w:kern w:val="0"/>
          <w14:ligatures w14:val="none"/>
        </w:rPr>
        <w:tab/>
        <w:t xml:space="preserve">TRADE PREAMBLES &amp; WORKMANSHIP </w:t>
      </w:r>
    </w:p>
    <w:p w14:paraId="3EE0E262"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5459AD08"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bookmarkStart w:id="1" w:name="O1_General_Requirements"/>
      <w:bookmarkEnd w:id="1"/>
      <w:r w:rsidRPr="00424F69">
        <w:rPr>
          <w:rFonts w:ascii="Arial" w:eastAsia="Times New Roman" w:hAnsi="Arial" w:cs="Arial"/>
          <w:b/>
          <w:snapToGrid w:val="0"/>
          <w:kern w:val="0"/>
          <w14:ligatures w14:val="none"/>
        </w:rPr>
        <w:t>01   GENERAL REQUIREMENTS</w:t>
      </w:r>
    </w:p>
    <w:p w14:paraId="0F4FE72C"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07643F9B"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b/>
          <w:snapToGrid w:val="0"/>
          <w:kern w:val="0"/>
          <w14:ligatures w14:val="none"/>
        </w:rPr>
        <w:t>A.</w:t>
      </w:r>
      <w:r w:rsidRPr="00424F69">
        <w:rPr>
          <w:rFonts w:ascii="Arial" w:eastAsia="Times New Roman" w:hAnsi="Arial" w:cs="Arial"/>
          <w:b/>
          <w:snapToGrid w:val="0"/>
          <w:kern w:val="0"/>
          <w14:ligatures w14:val="none"/>
        </w:rPr>
        <w:tab/>
        <w:t>Scope of Trade &amp; Workmanship Clauses</w:t>
      </w:r>
    </w:p>
    <w:p w14:paraId="2BE8CEC3"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The standard Trade Preambles &amp; Workmanship Clauses are applicable, appropriate and as modified in Section C: Specific Description of Work to the described Contract work, irrespective of the context in which descriptions are placed. </w:t>
      </w:r>
    </w:p>
    <w:p w14:paraId="1D50E430"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434EB4A4"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B.</w:t>
      </w:r>
      <w:r w:rsidRPr="00424F69">
        <w:rPr>
          <w:rFonts w:ascii="Arial" w:eastAsia="Times New Roman" w:hAnsi="Arial" w:cs="Arial"/>
          <w:b/>
          <w:snapToGrid w:val="0"/>
          <w:kern w:val="0"/>
          <w14:ligatures w14:val="none"/>
        </w:rPr>
        <w:tab/>
        <w:t>British Standards or British Standard Code of Practice</w:t>
      </w:r>
    </w:p>
    <w:p w14:paraId="3D74E20D"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British Standards and British Standard Codes of Practice used in this Specification refer to the current edition of such standards or codes.</w:t>
      </w:r>
    </w:p>
    <w:p w14:paraId="4810EAD5"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4C0DCC9D"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lastRenderedPageBreak/>
        <w:t>C.</w:t>
      </w:r>
    </w:p>
    <w:p w14:paraId="486F77B4"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Products are to be new unless otherwise specified.  For products specified to a British or European Standard obtain certificates of compliance from manufacturers when requested by the Architect.  Where a choice of manufacturer or source of supply is allowed for any particular product, the whole quantity required to complete the work must be of the same type, manufacturer and/or source unless otherwise approved.  Produce written evidence of sources of supply when requested by the Architect.  Ensure that the whole quantity of each product required to complete the work is of consistent kind, size, quality and overall appearance.  Where consistency of appearance is desirable ensure consistency of supply from the same source.  Unless otherwise approved do not use different colour batches where they can be seen together.  If products are prone to deterioration or have a limited shelf life, order in suitable quantities to a programme and use in appropriate sequence.  Do not use if there are any signs of deterioration, setting or other unsatisfactory condition.  Where the specification includes specific bands an equivalent brand may be used providing it is of equivalent or higher specification and providing it is identified in the tenderers response.   </w:t>
      </w:r>
    </w:p>
    <w:p w14:paraId="775017F8"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56B46E4B"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D.</w:t>
      </w:r>
    </w:p>
    <w:p w14:paraId="62F80DFC" w14:textId="0CB6CDA5"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The Contractor's attention is drawn to the </w:t>
      </w:r>
      <w:r w:rsidR="000C07F9">
        <w:rPr>
          <w:rFonts w:ascii="Arial" w:eastAsia="Times New Roman" w:hAnsi="Arial" w:cs="Arial"/>
          <w:snapToGrid w:val="0"/>
          <w:kern w:val="0"/>
          <w14:ligatures w14:val="none"/>
        </w:rPr>
        <w:t xml:space="preserve">requirement for all servicing, inspection and repairs to </w:t>
      </w:r>
      <w:r w:rsidR="000C07F9">
        <w:t>be completed in line with the requirements under BS5839-6:2019+A1:2020 Fire Alarm Systems in Domestic Properties and in accordance with, the Regulatory Reform (Fire Safety) Order 2005 and must comply with all current Legislation, British Standards, and associated Guidance, as amended</w:t>
      </w:r>
      <w:r w:rsidR="000C07F9">
        <w:rPr>
          <w:rFonts w:ascii="Arial" w:eastAsia="Times New Roman" w:hAnsi="Arial" w:cs="Arial"/>
          <w:snapToGrid w:val="0"/>
          <w:kern w:val="0"/>
          <w14:ligatures w14:val="none"/>
        </w:rPr>
        <w:t xml:space="preserve">.  </w:t>
      </w:r>
    </w:p>
    <w:p w14:paraId="613D551C"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08F707D7"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E.</w:t>
      </w:r>
      <w:r w:rsidRPr="00424F69">
        <w:rPr>
          <w:rFonts w:ascii="Arial" w:eastAsia="Times New Roman" w:hAnsi="Arial" w:cs="Arial"/>
          <w:b/>
          <w:snapToGrid w:val="0"/>
          <w:kern w:val="0"/>
          <w14:ligatures w14:val="none"/>
        </w:rPr>
        <w:tab/>
        <w:t>Materials and Workmanship</w:t>
      </w:r>
    </w:p>
    <w:p w14:paraId="07F46F77"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The whole of the materials and workmanship shall be in accordance with the appropriate British Standard or Code of Practice and shall be fit for the intended purpose.</w:t>
      </w:r>
    </w:p>
    <w:p w14:paraId="4764F016"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065B5D41"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Where and to the extent that materials, products and workmanship are not fully detailed or specified, they are to be of a Standard appropriate to the Works and suitable for the purposes stated in or reasonably to be inferred from the project documents, and in accordance with good building practice.</w:t>
      </w:r>
    </w:p>
    <w:p w14:paraId="7A15313F"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1A0F254A"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F.</w:t>
      </w:r>
      <w:r w:rsidRPr="00424F69">
        <w:rPr>
          <w:rFonts w:ascii="Arial" w:eastAsia="Times New Roman" w:hAnsi="Arial" w:cs="Arial"/>
          <w:b/>
          <w:snapToGrid w:val="0"/>
          <w:kern w:val="0"/>
          <w14:ligatures w14:val="none"/>
        </w:rPr>
        <w:tab/>
      </w:r>
    </w:p>
    <w:p w14:paraId="521654D5" w14:textId="08409B08"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Any discrepancy between the requirements of the above Clauses and the specific descriptions in this Specification shall be drawn to the attention of the </w:t>
      </w:r>
      <w:r w:rsidR="000C07F9">
        <w:rPr>
          <w:rFonts w:ascii="Arial" w:eastAsia="Times New Roman" w:hAnsi="Arial" w:cs="Arial"/>
          <w:snapToGrid w:val="0"/>
          <w:kern w:val="0"/>
          <w14:ligatures w14:val="none"/>
        </w:rPr>
        <w:t>Lead surveyor</w:t>
      </w:r>
      <w:r w:rsidRPr="00424F69">
        <w:rPr>
          <w:rFonts w:ascii="Arial" w:eastAsia="Times New Roman" w:hAnsi="Arial" w:cs="Arial"/>
          <w:snapToGrid w:val="0"/>
          <w:kern w:val="0"/>
          <w14:ligatures w14:val="none"/>
        </w:rPr>
        <w:t xml:space="preserve"> and a request for instructions made.</w:t>
      </w:r>
    </w:p>
    <w:p w14:paraId="3DC15E20"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3E44B6EF"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6D2AC956"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01   GENERAL REQUIREMENTS</w:t>
      </w:r>
    </w:p>
    <w:p w14:paraId="1D7AD245"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0BE15572"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G.</w:t>
      </w:r>
      <w:r w:rsidRPr="00424F69">
        <w:rPr>
          <w:rFonts w:ascii="Arial" w:eastAsia="Times New Roman" w:hAnsi="Arial" w:cs="Arial"/>
          <w:b/>
          <w:snapToGrid w:val="0"/>
          <w:kern w:val="0"/>
          <w14:ligatures w14:val="none"/>
        </w:rPr>
        <w:tab/>
        <w:t>Proprietary Products</w:t>
      </w:r>
    </w:p>
    <w:p w14:paraId="5E97A89D" w14:textId="5C085E8F"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 xml:space="preserve">Handle, store, prepare and use or fix each product in accordance with its manufacturer's current printed or written recommendations/ instructions.  Inform the </w:t>
      </w:r>
      <w:r w:rsidR="000C07F9">
        <w:rPr>
          <w:rFonts w:ascii="Arial" w:eastAsia="Times New Roman" w:hAnsi="Arial" w:cs="Arial"/>
          <w:snapToGrid w:val="0"/>
          <w:kern w:val="0"/>
          <w14:ligatures w14:val="none"/>
        </w:rPr>
        <w:t xml:space="preserve">Lead surveyor </w:t>
      </w:r>
      <w:r w:rsidRPr="00424F69">
        <w:rPr>
          <w:rFonts w:ascii="Arial" w:eastAsia="Times New Roman" w:hAnsi="Arial" w:cs="Arial"/>
          <w:snapToGrid w:val="0"/>
          <w:kern w:val="0"/>
          <w14:ligatures w14:val="none"/>
        </w:rPr>
        <w:t xml:space="preserve"> if these conflict with any other specified requirement.  Submit copies to the </w:t>
      </w:r>
      <w:r w:rsidR="000C07F9">
        <w:rPr>
          <w:rFonts w:ascii="Arial" w:eastAsia="Times New Roman" w:hAnsi="Arial" w:cs="Arial"/>
          <w:snapToGrid w:val="0"/>
          <w:kern w:val="0"/>
          <w14:ligatures w14:val="none"/>
        </w:rPr>
        <w:t>Lead surveyor</w:t>
      </w:r>
      <w:r w:rsidRPr="00424F69">
        <w:rPr>
          <w:rFonts w:ascii="Arial" w:eastAsia="Times New Roman" w:hAnsi="Arial" w:cs="Arial"/>
          <w:snapToGrid w:val="0"/>
          <w:kern w:val="0"/>
          <w14:ligatures w14:val="none"/>
        </w:rPr>
        <w:t xml:space="preserve"> when requested.  </w:t>
      </w:r>
      <w:r w:rsidR="000C07F9">
        <w:rPr>
          <w:rFonts w:ascii="Arial" w:eastAsia="Times New Roman" w:hAnsi="Arial" w:cs="Arial"/>
          <w:snapToGrid w:val="0"/>
          <w:kern w:val="0"/>
          <w14:ligatures w14:val="none"/>
        </w:rPr>
        <w:t>Contractors must o</w:t>
      </w:r>
      <w:r w:rsidRPr="00424F69">
        <w:rPr>
          <w:rFonts w:ascii="Arial" w:eastAsia="Times New Roman" w:hAnsi="Arial" w:cs="Arial"/>
          <w:snapToGrid w:val="0"/>
          <w:kern w:val="0"/>
          <w14:ligatures w14:val="none"/>
        </w:rPr>
        <w:t xml:space="preserve">btain confirmation from manufacturers that the products specified and recommendations on their use have not been changed.  Where such change has occurred, inform the </w:t>
      </w:r>
      <w:r w:rsidR="000C07F9">
        <w:rPr>
          <w:rFonts w:ascii="Arial" w:eastAsia="Times New Roman" w:hAnsi="Arial" w:cs="Arial"/>
          <w:snapToGrid w:val="0"/>
          <w:kern w:val="0"/>
          <w14:ligatures w14:val="none"/>
        </w:rPr>
        <w:t>Lead surveyor</w:t>
      </w:r>
      <w:r w:rsidRPr="00424F69">
        <w:rPr>
          <w:rFonts w:ascii="Arial" w:eastAsia="Times New Roman" w:hAnsi="Arial" w:cs="Arial"/>
          <w:snapToGrid w:val="0"/>
          <w:kern w:val="0"/>
          <w14:ligatures w14:val="none"/>
        </w:rPr>
        <w:t xml:space="preserve"> and do </w:t>
      </w:r>
      <w:r w:rsidRPr="00424F69">
        <w:rPr>
          <w:rFonts w:ascii="Arial" w:eastAsia="Times New Roman" w:hAnsi="Arial" w:cs="Arial"/>
          <w:snapToGrid w:val="0"/>
          <w:kern w:val="0"/>
          <w14:ligatures w14:val="none"/>
        </w:rPr>
        <w:lastRenderedPageBreak/>
        <w:t>not place orders for or use the affected products without further instructions. Where British Board of Agremont certified products are used, comply with the limitations, recommendations and requirements of the relevant valid certificates.</w:t>
      </w:r>
    </w:p>
    <w:p w14:paraId="7B2C83B2"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616132BD"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01   GENERAL REQUIREMENTS</w:t>
      </w:r>
    </w:p>
    <w:p w14:paraId="68E47179"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1EE20F9E" w14:textId="77777777"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r w:rsidRPr="00424F69">
        <w:rPr>
          <w:rFonts w:ascii="Arial" w:eastAsia="Times New Roman" w:hAnsi="Arial" w:cs="Arial"/>
          <w:b/>
          <w:snapToGrid w:val="0"/>
          <w:kern w:val="0"/>
          <w14:ligatures w14:val="none"/>
        </w:rPr>
        <w:t>J.</w:t>
      </w:r>
      <w:r w:rsidRPr="00424F69">
        <w:rPr>
          <w:rFonts w:ascii="Arial" w:eastAsia="Times New Roman" w:hAnsi="Arial" w:cs="Arial"/>
          <w:b/>
          <w:snapToGrid w:val="0"/>
          <w:kern w:val="0"/>
          <w14:ligatures w14:val="none"/>
        </w:rPr>
        <w:tab/>
        <w:t>General Quality of Workmanship</w:t>
      </w:r>
    </w:p>
    <w:p w14:paraId="617DE003" w14:textId="0EF7196E"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Operatives must be appropriately skilled and experienced for the type and quality of work.  Inspect components and products carefully before fixing or using and reject any, which are defective</w:t>
      </w:r>
      <w:r w:rsidR="00926976">
        <w:rPr>
          <w:rFonts w:ascii="Arial" w:eastAsia="Times New Roman" w:hAnsi="Arial" w:cs="Arial"/>
          <w:snapToGrid w:val="0"/>
          <w:kern w:val="0"/>
          <w14:ligatures w14:val="none"/>
        </w:rPr>
        <w:t>.</w:t>
      </w:r>
    </w:p>
    <w:p w14:paraId="3507B519"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34A6D804" w14:textId="5EC1178A" w:rsidR="00424F69" w:rsidRPr="00424F69" w:rsidRDefault="00BB794B" w:rsidP="00424F69">
      <w:pPr>
        <w:widowControl w:val="0"/>
        <w:spacing w:after="0" w:line="240" w:lineRule="auto"/>
        <w:jc w:val="both"/>
        <w:rPr>
          <w:rFonts w:ascii="Arial" w:eastAsia="Times New Roman" w:hAnsi="Arial" w:cs="Arial"/>
          <w:b/>
          <w:snapToGrid w:val="0"/>
          <w:kern w:val="0"/>
          <w14:ligatures w14:val="none"/>
        </w:rPr>
      </w:pPr>
      <w:bookmarkStart w:id="2" w:name="O2_Demolition"/>
      <w:bookmarkEnd w:id="2"/>
      <w:r>
        <w:rPr>
          <w:rFonts w:ascii="Arial" w:eastAsia="Times New Roman" w:hAnsi="Arial" w:cs="Arial"/>
          <w:b/>
          <w:snapToGrid w:val="0"/>
          <w:kern w:val="0"/>
          <w14:ligatures w14:val="none"/>
        </w:rPr>
        <w:t>K.</w:t>
      </w:r>
    </w:p>
    <w:p w14:paraId="7FB9F3D5"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All patent components are to be installed in strict accordance with the manufacturer's recommendations.</w:t>
      </w:r>
    </w:p>
    <w:p w14:paraId="1BCC1F2D"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p>
    <w:p w14:paraId="00D4D14D" w14:textId="114D2A9A" w:rsidR="00424F69" w:rsidRPr="00424F69" w:rsidRDefault="00424F69" w:rsidP="00424F69">
      <w:pPr>
        <w:widowControl w:val="0"/>
        <w:spacing w:after="0" w:line="240" w:lineRule="auto"/>
        <w:jc w:val="both"/>
        <w:rPr>
          <w:rFonts w:ascii="Arial" w:eastAsia="Times New Roman" w:hAnsi="Arial" w:cs="Arial"/>
          <w:b/>
          <w:snapToGrid w:val="0"/>
          <w:kern w:val="0"/>
          <w14:ligatures w14:val="none"/>
        </w:rPr>
      </w:pPr>
    </w:p>
    <w:p w14:paraId="63D1CECD" w14:textId="58C04DD3" w:rsidR="00424F69" w:rsidRPr="00424F69" w:rsidRDefault="00926976" w:rsidP="00424F69">
      <w:pPr>
        <w:keepNext/>
        <w:spacing w:after="0" w:line="240" w:lineRule="auto"/>
        <w:jc w:val="both"/>
        <w:outlineLvl w:val="4"/>
        <w:rPr>
          <w:rFonts w:ascii="Arial" w:eastAsia="Times New Roman" w:hAnsi="Arial" w:cs="Arial"/>
          <w:bCs/>
          <w:snapToGrid w:val="0"/>
          <w:kern w:val="0"/>
          <w14:ligatures w14:val="none"/>
        </w:rPr>
      </w:pPr>
      <w:bookmarkStart w:id="3" w:name="l7_Screeds_and_Toppings"/>
      <w:bookmarkEnd w:id="3"/>
      <w:r>
        <w:rPr>
          <w:rFonts w:ascii="Arial" w:eastAsia="Times New Roman" w:hAnsi="Arial" w:cs="Arial"/>
          <w:snapToGrid w:val="0"/>
          <w:kern w:val="0"/>
          <w14:ligatures w14:val="none"/>
        </w:rPr>
        <w:t>G</w:t>
      </w:r>
      <w:r w:rsidR="00424F69" w:rsidRPr="00424F69">
        <w:rPr>
          <w:rFonts w:ascii="Arial" w:eastAsia="Times New Roman" w:hAnsi="Arial" w:cs="Arial"/>
          <w:snapToGrid w:val="0"/>
          <w:kern w:val="0"/>
          <w14:ligatures w14:val="none"/>
        </w:rPr>
        <w:t>ENERAL REQUIREMENTS</w:t>
      </w:r>
    </w:p>
    <w:p w14:paraId="02F784A3" w14:textId="77777777" w:rsidR="00424F69" w:rsidRPr="00424F69" w:rsidRDefault="00424F69" w:rsidP="00424F69">
      <w:pPr>
        <w:keepNext/>
        <w:spacing w:after="0" w:line="240" w:lineRule="auto"/>
        <w:jc w:val="both"/>
        <w:outlineLvl w:val="4"/>
        <w:rPr>
          <w:rFonts w:ascii="Arial" w:eastAsia="Times New Roman" w:hAnsi="Arial" w:cs="Arial"/>
          <w:b/>
          <w:bCs/>
          <w:snapToGrid w:val="0"/>
          <w:kern w:val="0"/>
          <w14:ligatures w14:val="none"/>
        </w:rPr>
      </w:pPr>
    </w:p>
    <w:p w14:paraId="6CA825D9" w14:textId="77777777" w:rsidR="00424F69" w:rsidRPr="00424F69" w:rsidRDefault="00424F69" w:rsidP="00424F69">
      <w:pPr>
        <w:keepNext/>
        <w:widowControl w:val="0"/>
        <w:numPr>
          <w:ilvl w:val="0"/>
          <w:numId w:val="2"/>
        </w:numPr>
        <w:tabs>
          <w:tab w:val="num" w:pos="567"/>
        </w:tabs>
        <w:spacing w:after="0" w:line="240" w:lineRule="auto"/>
        <w:ind w:left="567"/>
        <w:jc w:val="both"/>
        <w:outlineLvl w:val="4"/>
        <w:rPr>
          <w:rFonts w:ascii="Arial" w:eastAsia="Times New Roman" w:hAnsi="Arial" w:cs="Arial"/>
          <w:b/>
          <w:bCs/>
          <w:snapToGrid w:val="0"/>
          <w:kern w:val="0"/>
          <w14:ligatures w14:val="none"/>
        </w:rPr>
      </w:pPr>
      <w:r w:rsidRPr="00424F69">
        <w:rPr>
          <w:rFonts w:ascii="Arial" w:eastAsia="Times New Roman" w:hAnsi="Arial" w:cs="Arial"/>
          <w:b/>
          <w:bCs/>
          <w:snapToGrid w:val="0"/>
          <w:kern w:val="0"/>
          <w14:ligatures w14:val="none"/>
        </w:rPr>
        <w:t>Security – Fire</w:t>
      </w:r>
    </w:p>
    <w:p w14:paraId="09C0DE5D" w14:textId="77777777" w:rsidR="00424F69" w:rsidRPr="00424F69" w:rsidRDefault="00424F69" w:rsidP="00424F69">
      <w:pPr>
        <w:widowControl w:val="0"/>
        <w:spacing w:after="0" w:line="240" w:lineRule="auto"/>
        <w:jc w:val="both"/>
        <w:rPr>
          <w:rFonts w:ascii="Arial" w:eastAsia="Times New Roman" w:hAnsi="Arial" w:cs="Arial"/>
          <w:snapToGrid w:val="0"/>
          <w:kern w:val="0"/>
          <w14:ligatures w14:val="none"/>
        </w:rPr>
      </w:pPr>
      <w:r w:rsidRPr="00424F69">
        <w:rPr>
          <w:rFonts w:ascii="Arial" w:eastAsia="Times New Roman" w:hAnsi="Arial" w:cs="Arial"/>
          <w:snapToGrid w:val="0"/>
          <w:kern w:val="0"/>
          <w14:ligatures w14:val="none"/>
        </w:rPr>
        <w:t>Protect the Works against the outbreak of fire by providing adequate fire fighting equipment and instructions for use, warning devices and the appropriate controls on the site.</w:t>
      </w:r>
    </w:p>
    <w:p w14:paraId="471F48D0" w14:textId="77777777" w:rsidR="00424F69" w:rsidRPr="00424F69" w:rsidRDefault="00424F69" w:rsidP="00424F69">
      <w:pPr>
        <w:widowControl w:val="0"/>
        <w:spacing w:after="0" w:line="240" w:lineRule="auto"/>
        <w:jc w:val="both"/>
        <w:rPr>
          <w:rFonts w:ascii="Arial" w:eastAsia="Times New Roman" w:hAnsi="Arial" w:cs="Arial"/>
          <w:snapToGrid w:val="0"/>
          <w:kern w:val="0"/>
          <w:szCs w:val="20"/>
          <w14:ligatures w14:val="none"/>
        </w:rPr>
      </w:pPr>
    </w:p>
    <w:p w14:paraId="163921CA" w14:textId="77777777" w:rsidR="00424F69" w:rsidRPr="00424F69" w:rsidRDefault="00424F69" w:rsidP="00424F69">
      <w:pPr>
        <w:keepNext/>
        <w:widowControl w:val="0"/>
        <w:numPr>
          <w:ilvl w:val="0"/>
          <w:numId w:val="2"/>
        </w:numPr>
        <w:spacing w:after="0" w:line="240" w:lineRule="auto"/>
        <w:ind w:hanging="709"/>
        <w:jc w:val="both"/>
        <w:outlineLvl w:val="4"/>
        <w:rPr>
          <w:rFonts w:ascii="Arial" w:eastAsia="Times New Roman" w:hAnsi="Arial" w:cs="Arial"/>
          <w:b/>
          <w:bCs/>
          <w:snapToGrid w:val="0"/>
          <w:kern w:val="0"/>
          <w14:ligatures w14:val="none"/>
        </w:rPr>
      </w:pPr>
      <w:r w:rsidRPr="00424F69">
        <w:rPr>
          <w:rFonts w:ascii="Arial" w:eastAsia="Times New Roman" w:hAnsi="Arial" w:cs="Arial"/>
          <w:b/>
          <w:bCs/>
          <w:snapToGrid w:val="0"/>
          <w:kern w:val="0"/>
          <w14:ligatures w14:val="none"/>
        </w:rPr>
        <w:t>Site/Area of Possession</w:t>
      </w:r>
    </w:p>
    <w:p w14:paraId="28D20E23" w14:textId="7D86B849" w:rsidR="00424F69" w:rsidRPr="00424F69" w:rsidRDefault="00926976" w:rsidP="00424F69">
      <w:pPr>
        <w:widowControl w:val="0"/>
        <w:spacing w:after="0" w:line="240" w:lineRule="auto"/>
        <w:jc w:val="both"/>
        <w:rPr>
          <w:rFonts w:ascii="Arial" w:eastAsia="Times New Roman" w:hAnsi="Arial" w:cs="Arial"/>
          <w:snapToGrid w:val="0"/>
          <w:kern w:val="0"/>
          <w:szCs w:val="20"/>
          <w14:ligatures w14:val="none"/>
        </w:rPr>
      </w:pPr>
      <w:r>
        <w:rPr>
          <w:rFonts w:ascii="Arial" w:eastAsia="Times New Roman" w:hAnsi="Arial" w:cs="Arial"/>
          <w:snapToGrid w:val="0"/>
          <w:kern w:val="0"/>
          <w:szCs w:val="20"/>
          <w14:ligatures w14:val="none"/>
        </w:rPr>
        <w:t>A</w:t>
      </w:r>
      <w:r w:rsidR="00424F69" w:rsidRPr="00424F69">
        <w:rPr>
          <w:rFonts w:ascii="Arial" w:eastAsia="Times New Roman" w:hAnsi="Arial" w:cs="Arial"/>
          <w:snapToGrid w:val="0"/>
          <w:kern w:val="0"/>
          <w:szCs w:val="20"/>
          <w14:ligatures w14:val="none"/>
        </w:rPr>
        <w:t xml:space="preserve">ll tenants will be in occupation throughout the duration of the works. </w:t>
      </w:r>
    </w:p>
    <w:p w14:paraId="1D7520B2" w14:textId="77777777" w:rsidR="00424F69" w:rsidRPr="00424F69" w:rsidRDefault="00424F69" w:rsidP="00424F69">
      <w:pPr>
        <w:widowControl w:val="0"/>
        <w:spacing w:after="0" w:line="240" w:lineRule="auto"/>
        <w:jc w:val="both"/>
        <w:rPr>
          <w:rFonts w:ascii="Arial" w:eastAsia="Times New Roman" w:hAnsi="Arial" w:cs="Arial"/>
          <w:snapToGrid w:val="0"/>
          <w:kern w:val="0"/>
          <w:szCs w:val="20"/>
          <w14:ligatures w14:val="none"/>
        </w:rPr>
      </w:pPr>
    </w:p>
    <w:p w14:paraId="05B9B251" w14:textId="77777777" w:rsidR="00424F69" w:rsidRPr="00424F69" w:rsidRDefault="00424F69" w:rsidP="00424F69">
      <w:pPr>
        <w:widowControl w:val="0"/>
        <w:numPr>
          <w:ilvl w:val="0"/>
          <w:numId w:val="2"/>
        </w:numPr>
        <w:spacing w:after="0" w:line="240" w:lineRule="auto"/>
        <w:jc w:val="both"/>
        <w:rPr>
          <w:rFonts w:ascii="Arial" w:eastAsia="Times New Roman" w:hAnsi="Arial" w:cs="Arial"/>
          <w:b/>
          <w:snapToGrid w:val="0"/>
          <w:kern w:val="0"/>
          <w:szCs w:val="20"/>
          <w14:ligatures w14:val="none"/>
        </w:rPr>
      </w:pPr>
      <w:r w:rsidRPr="00424F69">
        <w:rPr>
          <w:rFonts w:ascii="Arial" w:eastAsia="Times New Roman" w:hAnsi="Arial" w:cs="Arial"/>
          <w:b/>
          <w:snapToGrid w:val="0"/>
          <w:kern w:val="0"/>
          <w:szCs w:val="20"/>
          <w14:ligatures w14:val="none"/>
        </w:rPr>
        <w:t>Contractor Qualifications</w:t>
      </w:r>
    </w:p>
    <w:p w14:paraId="3FFA7716" w14:textId="77777777" w:rsidR="00424F69" w:rsidRPr="00424F69" w:rsidRDefault="00424F69" w:rsidP="00424F69">
      <w:pPr>
        <w:widowControl w:val="0"/>
        <w:spacing w:after="0" w:line="240" w:lineRule="auto"/>
        <w:ind w:left="709"/>
        <w:jc w:val="both"/>
        <w:rPr>
          <w:rFonts w:ascii="Arial" w:eastAsia="Times New Roman" w:hAnsi="Arial" w:cs="Arial"/>
          <w:b/>
          <w:snapToGrid w:val="0"/>
          <w:kern w:val="0"/>
          <w:szCs w:val="20"/>
          <w14:ligatures w14:val="none"/>
        </w:rPr>
      </w:pPr>
    </w:p>
    <w:p w14:paraId="06B76089" w14:textId="2D40CD3C" w:rsidR="00424F69" w:rsidRPr="00424F69" w:rsidRDefault="00424F69" w:rsidP="00424F69">
      <w:pPr>
        <w:widowControl w:val="0"/>
        <w:spacing w:after="0" w:line="240" w:lineRule="auto"/>
        <w:jc w:val="both"/>
        <w:rPr>
          <w:rFonts w:ascii="Arial" w:eastAsia="Times New Roman" w:hAnsi="Arial" w:cs="Arial"/>
          <w:snapToGrid w:val="0"/>
          <w:kern w:val="0"/>
          <w:szCs w:val="20"/>
          <w14:ligatures w14:val="none"/>
        </w:rPr>
      </w:pPr>
      <w:r w:rsidRPr="00424F69">
        <w:rPr>
          <w:rFonts w:ascii="Arial" w:eastAsia="Times New Roman" w:hAnsi="Arial" w:cs="Arial"/>
          <w:snapToGrid w:val="0"/>
          <w:kern w:val="0"/>
          <w:szCs w:val="20"/>
          <w14:ligatures w14:val="none"/>
        </w:rPr>
        <w:t xml:space="preserve">All site operatives will be expected to have the relevant </w:t>
      </w:r>
      <w:r w:rsidR="00BB794B">
        <w:rPr>
          <w:rFonts w:ascii="Arial" w:eastAsia="Times New Roman" w:hAnsi="Arial" w:cs="Arial"/>
          <w:snapToGrid w:val="0"/>
          <w:kern w:val="0"/>
          <w:szCs w:val="20"/>
          <w14:ligatures w14:val="none"/>
        </w:rPr>
        <w:t xml:space="preserve">fire safety qualifications as required to carry out the works.  Under no circumstances can an operative who is not fully qualified be permitted to work on site unassisted by an experienced and qualified fire safety expert.  </w:t>
      </w:r>
    </w:p>
    <w:p w14:paraId="43FF1D91" w14:textId="77777777" w:rsidR="00424F69" w:rsidRPr="00424F69" w:rsidRDefault="00424F69" w:rsidP="00424F69">
      <w:pPr>
        <w:widowControl w:val="0"/>
        <w:spacing w:after="0" w:line="240" w:lineRule="auto"/>
        <w:jc w:val="both"/>
        <w:rPr>
          <w:rFonts w:ascii="Arial" w:eastAsia="Times New Roman" w:hAnsi="Arial" w:cs="Arial"/>
          <w:snapToGrid w:val="0"/>
          <w:kern w:val="0"/>
          <w:szCs w:val="20"/>
          <w14:ligatures w14:val="none"/>
        </w:rPr>
      </w:pPr>
    </w:p>
    <w:p w14:paraId="2D1E2D8D" w14:textId="77777777" w:rsidR="00424F69" w:rsidRPr="00424F69" w:rsidRDefault="00424F69" w:rsidP="00424F69">
      <w:pPr>
        <w:widowControl w:val="0"/>
        <w:spacing w:after="0" w:line="240" w:lineRule="auto"/>
        <w:jc w:val="both"/>
        <w:rPr>
          <w:rFonts w:ascii="Arial" w:eastAsia="Times New Roman" w:hAnsi="Arial" w:cs="Arial"/>
          <w:snapToGrid w:val="0"/>
          <w:kern w:val="0"/>
          <w:szCs w:val="20"/>
          <w14:ligatures w14:val="none"/>
        </w:rPr>
      </w:pPr>
      <w:r w:rsidRPr="00424F69">
        <w:rPr>
          <w:rFonts w:ascii="Arial" w:eastAsia="Times New Roman" w:hAnsi="Arial" w:cs="Arial"/>
          <w:snapToGrid w:val="0"/>
          <w:kern w:val="0"/>
          <w:szCs w:val="20"/>
          <w14:ligatures w14:val="none"/>
        </w:rPr>
        <w:t>All tradesman must have relevant qualifications in their trade in order to ensure compliance where required, e.g. IEE Wiring Regulations, WRAS or any other relevant body</w:t>
      </w:r>
    </w:p>
    <w:p w14:paraId="79C646F2" w14:textId="77777777" w:rsidR="00424F69" w:rsidRPr="00424F69" w:rsidRDefault="00424F69" w:rsidP="00424F69">
      <w:pPr>
        <w:widowControl w:val="0"/>
        <w:spacing w:after="0" w:line="240" w:lineRule="auto"/>
        <w:jc w:val="both"/>
        <w:rPr>
          <w:rFonts w:ascii="Arial" w:eastAsia="Times New Roman" w:hAnsi="Arial" w:cs="Arial"/>
          <w:snapToGrid w:val="0"/>
          <w:kern w:val="0"/>
          <w:szCs w:val="20"/>
          <w14:ligatures w14:val="none"/>
        </w:rPr>
      </w:pPr>
    </w:p>
    <w:p w14:paraId="469CB21E" w14:textId="7A424CF6" w:rsidR="00424F69" w:rsidRDefault="003611DA" w:rsidP="00424F69">
      <w:pPr>
        <w:widowControl w:val="0"/>
        <w:spacing w:after="120" w:line="480" w:lineRule="auto"/>
        <w:rPr>
          <w:rFonts w:ascii="Arial" w:eastAsia="Times New Roman" w:hAnsi="Arial" w:cs="Arial"/>
          <w:b/>
          <w:bCs/>
          <w:snapToGrid w:val="0"/>
          <w:kern w:val="0"/>
          <w:szCs w:val="20"/>
          <w14:ligatures w14:val="none"/>
        </w:rPr>
      </w:pPr>
      <w:r w:rsidRPr="003611DA">
        <w:rPr>
          <w:rFonts w:ascii="Arial" w:eastAsia="Times New Roman" w:hAnsi="Arial" w:cs="Arial"/>
          <w:b/>
          <w:bCs/>
          <w:snapToGrid w:val="0"/>
          <w:kern w:val="0"/>
          <w:szCs w:val="20"/>
          <w14:ligatures w14:val="none"/>
        </w:rPr>
        <w:t>Additional considerations</w:t>
      </w:r>
    </w:p>
    <w:p w14:paraId="0734C7FE" w14:textId="4F96548D" w:rsidR="003611DA" w:rsidRPr="003611DA" w:rsidRDefault="003611DA" w:rsidP="00424F69">
      <w:pPr>
        <w:widowControl w:val="0"/>
        <w:spacing w:after="120" w:line="480" w:lineRule="auto"/>
        <w:rPr>
          <w:rFonts w:ascii="Arial" w:eastAsia="Times New Roman" w:hAnsi="Arial" w:cs="Arial"/>
          <w:snapToGrid w:val="0"/>
          <w:kern w:val="0"/>
          <w:szCs w:val="20"/>
          <w14:ligatures w14:val="none"/>
        </w:rPr>
      </w:pPr>
      <w:r w:rsidRPr="003611DA">
        <w:rPr>
          <w:rFonts w:ascii="Arial" w:eastAsia="Times New Roman" w:hAnsi="Arial" w:cs="Arial"/>
          <w:snapToGrid w:val="0"/>
          <w:kern w:val="0"/>
          <w:szCs w:val="20"/>
          <w14:ligatures w14:val="none"/>
        </w:rPr>
        <w:t xml:space="preserve">The details provided in relation to the sites are subject to change.  No guarantee can be made as to the accuracy of the list of sites and new sites may be added or removed from the contract as necessary to meet the needs of the business.  Where a property has been sized as small, medium or large they should be priced on this basis.  If at the initial site visit contractors believe this sizing to be inaccurate this should be raised and consideration will be made by HIS as to whether a change is </w:t>
      </w:r>
      <w:r w:rsidRPr="003611DA">
        <w:rPr>
          <w:rFonts w:ascii="Arial" w:eastAsia="Times New Roman" w:hAnsi="Arial" w:cs="Arial"/>
          <w:snapToGrid w:val="0"/>
          <w:kern w:val="0"/>
          <w:szCs w:val="20"/>
          <w14:ligatures w14:val="none"/>
        </w:rPr>
        <w:lastRenderedPageBreak/>
        <w:t xml:space="preserve">necessary.  If a change is made which increases the price of the service HIS will confirm this with the supplier – no change of price or size category will be accepted without prior discussion and approval with HIS.  </w:t>
      </w:r>
    </w:p>
    <w:p w14:paraId="290E2AEC" w14:textId="77777777" w:rsidR="003611DA" w:rsidRDefault="003611DA" w:rsidP="00424F69">
      <w:pPr>
        <w:widowControl w:val="0"/>
        <w:spacing w:after="120" w:line="480" w:lineRule="auto"/>
        <w:rPr>
          <w:rFonts w:ascii="Arial" w:eastAsia="Times New Roman" w:hAnsi="Arial" w:cs="Arial"/>
          <w:b/>
          <w:bCs/>
          <w:snapToGrid w:val="0"/>
          <w:kern w:val="0"/>
          <w:szCs w:val="20"/>
          <w14:ligatures w14:val="none"/>
        </w:rPr>
      </w:pPr>
    </w:p>
    <w:p w14:paraId="2714FA90" w14:textId="2F07E072" w:rsidR="003611DA" w:rsidRDefault="003611DA" w:rsidP="00424F69">
      <w:pPr>
        <w:widowControl w:val="0"/>
        <w:spacing w:after="120" w:line="480" w:lineRule="auto"/>
        <w:rPr>
          <w:rFonts w:ascii="Arial" w:eastAsia="Times New Roman" w:hAnsi="Arial" w:cs="Arial"/>
          <w:b/>
          <w:bCs/>
          <w:snapToGrid w:val="0"/>
          <w:kern w:val="0"/>
          <w:szCs w:val="20"/>
          <w14:ligatures w14:val="none"/>
        </w:rPr>
      </w:pPr>
      <w:r>
        <w:rPr>
          <w:rFonts w:ascii="Arial" w:eastAsia="Times New Roman" w:hAnsi="Arial" w:cs="Arial"/>
          <w:b/>
          <w:bCs/>
          <w:snapToGrid w:val="0"/>
          <w:kern w:val="0"/>
          <w:szCs w:val="20"/>
          <w14:ligatures w14:val="none"/>
        </w:rPr>
        <w:t>Additional costs for travel and accommodation</w:t>
      </w:r>
    </w:p>
    <w:p w14:paraId="418F7E59" w14:textId="26C1E7C3" w:rsidR="003611DA" w:rsidRPr="003611DA" w:rsidRDefault="003611DA" w:rsidP="00424F69">
      <w:pPr>
        <w:widowControl w:val="0"/>
        <w:spacing w:after="120" w:line="480" w:lineRule="auto"/>
        <w:rPr>
          <w:rFonts w:ascii="Arial" w:eastAsia="Times New Roman" w:hAnsi="Arial" w:cs="Arial"/>
          <w:snapToGrid w:val="0"/>
          <w:kern w:val="0"/>
          <w:szCs w:val="20"/>
          <w14:ligatures w14:val="none"/>
        </w:rPr>
      </w:pPr>
      <w:r w:rsidRPr="003611DA">
        <w:rPr>
          <w:rFonts w:ascii="Arial" w:eastAsia="Times New Roman" w:hAnsi="Arial" w:cs="Arial"/>
          <w:snapToGrid w:val="0"/>
          <w:kern w:val="0"/>
          <w:szCs w:val="20"/>
          <w14:ligatures w14:val="none"/>
        </w:rPr>
        <w:t xml:space="preserve">Homes in Somerset will not accept additional costs for travel or overnight accommodation without prior agreement with HIS.  All travel costs should be included in the price submission and no additional payment will be made without prior agreement with HIS – in the unlikely event that a payment for travel or overnight accommodation becomes necessary it will be made with the following cap.  45p per mile for travel and no more than £80 per night for accommodation.  </w:t>
      </w:r>
    </w:p>
    <w:p w14:paraId="0469FAA6" w14:textId="77777777" w:rsidR="00424F69" w:rsidRPr="00424F69" w:rsidRDefault="00424F69" w:rsidP="00424F69">
      <w:pPr>
        <w:widowControl w:val="0"/>
        <w:spacing w:after="120" w:line="480" w:lineRule="auto"/>
        <w:rPr>
          <w:rFonts w:ascii="Arial" w:eastAsia="Times New Roman" w:hAnsi="Arial" w:cs="Arial"/>
          <w:snapToGrid w:val="0"/>
          <w:kern w:val="0"/>
          <w:szCs w:val="20"/>
          <w14:ligatures w14:val="none"/>
        </w:rPr>
      </w:pPr>
    </w:p>
    <w:p w14:paraId="70C16C4C" w14:textId="77777777" w:rsidR="00424F69" w:rsidRPr="00424F69" w:rsidRDefault="00424F69" w:rsidP="00424F69">
      <w:pPr>
        <w:widowControl w:val="0"/>
        <w:spacing w:after="120" w:line="480" w:lineRule="auto"/>
        <w:rPr>
          <w:rFonts w:ascii="Arial" w:eastAsia="Times New Roman" w:hAnsi="Arial" w:cs="Arial"/>
          <w:snapToGrid w:val="0"/>
          <w:kern w:val="0"/>
          <w:szCs w:val="20"/>
          <w14:ligatures w14:val="none"/>
        </w:rPr>
      </w:pPr>
    </w:p>
    <w:p w14:paraId="47649014" w14:textId="77777777" w:rsidR="00424F69" w:rsidRPr="00424F69" w:rsidRDefault="00424F69" w:rsidP="00424F69">
      <w:pPr>
        <w:widowControl w:val="0"/>
        <w:spacing w:after="120" w:line="480" w:lineRule="auto"/>
        <w:rPr>
          <w:rFonts w:ascii="Arial" w:eastAsia="Times New Roman" w:hAnsi="Arial" w:cs="Arial"/>
          <w:snapToGrid w:val="0"/>
          <w:kern w:val="0"/>
          <w:szCs w:val="20"/>
          <w14:ligatures w14:val="none"/>
        </w:rPr>
      </w:pPr>
    </w:p>
    <w:p w14:paraId="77F81B77" w14:textId="77777777" w:rsidR="00424F69" w:rsidRPr="00424F69" w:rsidRDefault="00424F69" w:rsidP="00424F69">
      <w:pPr>
        <w:widowControl w:val="0"/>
        <w:spacing w:after="120" w:line="480" w:lineRule="auto"/>
        <w:rPr>
          <w:rFonts w:ascii="Arial" w:eastAsia="Times New Roman" w:hAnsi="Arial" w:cs="Arial"/>
          <w:snapToGrid w:val="0"/>
          <w:kern w:val="0"/>
          <w:szCs w:val="20"/>
          <w14:ligatures w14:val="none"/>
        </w:rPr>
      </w:pPr>
    </w:p>
    <w:p w14:paraId="44C0D7E4" w14:textId="77777777" w:rsidR="007266D5" w:rsidRDefault="007266D5"/>
    <w:sectPr w:rsidR="007266D5" w:rsidSect="004145A1">
      <w:pgSz w:w="11906" w:h="16838"/>
      <w:pgMar w:top="1440" w:right="1440" w:bottom="1440" w:left="144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2D0A"/>
    <w:multiLevelType w:val="hybridMultilevel"/>
    <w:tmpl w:val="46B02BF6"/>
    <w:lvl w:ilvl="0" w:tplc="900C7EF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0D6650"/>
    <w:multiLevelType w:val="hybridMultilevel"/>
    <w:tmpl w:val="745C6072"/>
    <w:lvl w:ilvl="0" w:tplc="2DB28270">
      <w:start w:val="1000"/>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8ED7EE4"/>
    <w:multiLevelType w:val="hybridMultilevel"/>
    <w:tmpl w:val="ACE8B160"/>
    <w:lvl w:ilvl="0" w:tplc="8FBCA112">
      <w:start w:val="50"/>
      <w:numFmt w:val="upp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176866"/>
    <w:multiLevelType w:val="hybridMultilevel"/>
    <w:tmpl w:val="68921628"/>
    <w:lvl w:ilvl="0" w:tplc="747E82A0">
      <w:start w:val="3"/>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38D578B"/>
    <w:multiLevelType w:val="hybridMultilevel"/>
    <w:tmpl w:val="E4F88930"/>
    <w:lvl w:ilvl="0" w:tplc="042EB4FE">
      <w:start w:val="1"/>
      <w:numFmt w:val="lowerLetter"/>
      <w:lvlText w:val="(%1)"/>
      <w:lvlJc w:val="left"/>
      <w:pPr>
        <w:tabs>
          <w:tab w:val="num" w:pos="0"/>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AC166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39EF57EA"/>
    <w:multiLevelType w:val="hybridMultilevel"/>
    <w:tmpl w:val="ACCEF4C6"/>
    <w:lvl w:ilvl="0" w:tplc="08090015">
      <w:start w:val="12"/>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A0740CE"/>
    <w:multiLevelType w:val="hybridMultilevel"/>
    <w:tmpl w:val="A30C7CB0"/>
    <w:lvl w:ilvl="0" w:tplc="A1943290">
      <w:start w:val="1"/>
      <w:numFmt w:val="decimal"/>
      <w:lvlText w:val="%1."/>
      <w:lvlJc w:val="left"/>
      <w:pPr>
        <w:tabs>
          <w:tab w:val="num" w:pos="0"/>
        </w:tabs>
        <w:ind w:left="454" w:hanging="45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6FC583A"/>
    <w:multiLevelType w:val="hybridMultilevel"/>
    <w:tmpl w:val="3B602EC2"/>
    <w:lvl w:ilvl="0" w:tplc="DA9E741E">
      <w:start w:val="2"/>
      <w:numFmt w:val="upperLetter"/>
      <w:lvlText w:val="%1."/>
      <w:lvlJc w:val="left"/>
      <w:pPr>
        <w:tabs>
          <w:tab w:val="num" w:pos="709"/>
        </w:tabs>
        <w:ind w:left="709" w:hanging="567"/>
      </w:pPr>
      <w:rPr>
        <w:rFonts w:ascii="Arial" w:hAnsi="Arial" w:hint="default"/>
        <w:b/>
        <w:i w:val="0"/>
        <w:sz w:val="24"/>
      </w:rPr>
    </w:lvl>
    <w:lvl w:ilvl="1" w:tplc="0409000F">
      <w:start w:val="1"/>
      <w:numFmt w:val="decimal"/>
      <w:lvlText w:val="%2."/>
      <w:lvlJc w:val="left"/>
      <w:pPr>
        <w:tabs>
          <w:tab w:val="num" w:pos="1582"/>
        </w:tabs>
        <w:ind w:left="1582" w:hanging="360"/>
      </w:pPr>
    </w:lvl>
    <w:lvl w:ilvl="2" w:tplc="0409001B" w:tentative="1">
      <w:start w:val="1"/>
      <w:numFmt w:val="lowerRoman"/>
      <w:lvlText w:val="%3."/>
      <w:lvlJc w:val="right"/>
      <w:pPr>
        <w:tabs>
          <w:tab w:val="num" w:pos="2302"/>
        </w:tabs>
        <w:ind w:left="2302" w:hanging="180"/>
      </w:pPr>
    </w:lvl>
    <w:lvl w:ilvl="3" w:tplc="0409000F" w:tentative="1">
      <w:start w:val="1"/>
      <w:numFmt w:val="decimal"/>
      <w:lvlText w:val="%4."/>
      <w:lvlJc w:val="left"/>
      <w:pPr>
        <w:tabs>
          <w:tab w:val="num" w:pos="3022"/>
        </w:tabs>
        <w:ind w:left="3022" w:hanging="360"/>
      </w:pPr>
    </w:lvl>
    <w:lvl w:ilvl="4" w:tplc="04090019" w:tentative="1">
      <w:start w:val="1"/>
      <w:numFmt w:val="lowerLetter"/>
      <w:lvlText w:val="%5."/>
      <w:lvlJc w:val="left"/>
      <w:pPr>
        <w:tabs>
          <w:tab w:val="num" w:pos="3742"/>
        </w:tabs>
        <w:ind w:left="3742" w:hanging="360"/>
      </w:pPr>
    </w:lvl>
    <w:lvl w:ilvl="5" w:tplc="0409001B" w:tentative="1">
      <w:start w:val="1"/>
      <w:numFmt w:val="lowerRoman"/>
      <w:lvlText w:val="%6."/>
      <w:lvlJc w:val="right"/>
      <w:pPr>
        <w:tabs>
          <w:tab w:val="num" w:pos="4462"/>
        </w:tabs>
        <w:ind w:left="4462" w:hanging="180"/>
      </w:pPr>
    </w:lvl>
    <w:lvl w:ilvl="6" w:tplc="0409000F" w:tentative="1">
      <w:start w:val="1"/>
      <w:numFmt w:val="decimal"/>
      <w:lvlText w:val="%7."/>
      <w:lvlJc w:val="left"/>
      <w:pPr>
        <w:tabs>
          <w:tab w:val="num" w:pos="5182"/>
        </w:tabs>
        <w:ind w:left="5182" w:hanging="360"/>
      </w:pPr>
    </w:lvl>
    <w:lvl w:ilvl="7" w:tplc="04090019" w:tentative="1">
      <w:start w:val="1"/>
      <w:numFmt w:val="lowerLetter"/>
      <w:lvlText w:val="%8."/>
      <w:lvlJc w:val="left"/>
      <w:pPr>
        <w:tabs>
          <w:tab w:val="num" w:pos="5902"/>
        </w:tabs>
        <w:ind w:left="5902" w:hanging="360"/>
      </w:pPr>
    </w:lvl>
    <w:lvl w:ilvl="8" w:tplc="0409001B" w:tentative="1">
      <w:start w:val="1"/>
      <w:numFmt w:val="lowerRoman"/>
      <w:lvlText w:val="%9."/>
      <w:lvlJc w:val="right"/>
      <w:pPr>
        <w:tabs>
          <w:tab w:val="num" w:pos="6622"/>
        </w:tabs>
        <w:ind w:left="6622" w:hanging="180"/>
      </w:pPr>
    </w:lvl>
  </w:abstractNum>
  <w:abstractNum w:abstractNumId="9" w15:restartNumberingAfterBreak="0">
    <w:nsid w:val="5C83649F"/>
    <w:multiLevelType w:val="hybridMultilevel"/>
    <w:tmpl w:val="0F0CBBEE"/>
    <w:lvl w:ilvl="0" w:tplc="08090015">
      <w:start w:val="14"/>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ED224A"/>
    <w:multiLevelType w:val="hybridMultilevel"/>
    <w:tmpl w:val="9C923A9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25099363">
    <w:abstractNumId w:val="4"/>
  </w:num>
  <w:num w:numId="2" w16cid:durableId="623846999">
    <w:abstractNumId w:val="8"/>
  </w:num>
  <w:num w:numId="3" w16cid:durableId="697195895">
    <w:abstractNumId w:val="3"/>
  </w:num>
  <w:num w:numId="4" w16cid:durableId="1689023932">
    <w:abstractNumId w:val="10"/>
  </w:num>
  <w:num w:numId="5" w16cid:durableId="2094425253">
    <w:abstractNumId w:val="5"/>
  </w:num>
  <w:num w:numId="6" w16cid:durableId="1454246487">
    <w:abstractNumId w:val="7"/>
  </w:num>
  <w:num w:numId="7" w16cid:durableId="1679848482">
    <w:abstractNumId w:val="0"/>
  </w:num>
  <w:num w:numId="8" w16cid:durableId="1085147401">
    <w:abstractNumId w:val="2"/>
  </w:num>
  <w:num w:numId="9" w16cid:durableId="1045257622">
    <w:abstractNumId w:val="1"/>
  </w:num>
  <w:num w:numId="10" w16cid:durableId="421145432">
    <w:abstractNumId w:val="9"/>
  </w:num>
  <w:num w:numId="11" w16cid:durableId="1187708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F69"/>
    <w:rsid w:val="00090ECE"/>
    <w:rsid w:val="000C07F9"/>
    <w:rsid w:val="000C4476"/>
    <w:rsid w:val="001771A3"/>
    <w:rsid w:val="00227E3D"/>
    <w:rsid w:val="00335F3E"/>
    <w:rsid w:val="003611DA"/>
    <w:rsid w:val="004145A1"/>
    <w:rsid w:val="00424F69"/>
    <w:rsid w:val="00476DA9"/>
    <w:rsid w:val="004C0B5D"/>
    <w:rsid w:val="00515930"/>
    <w:rsid w:val="00530667"/>
    <w:rsid w:val="0069691B"/>
    <w:rsid w:val="007266D5"/>
    <w:rsid w:val="007B5BAB"/>
    <w:rsid w:val="008B17F5"/>
    <w:rsid w:val="00926976"/>
    <w:rsid w:val="00934FC2"/>
    <w:rsid w:val="0098708F"/>
    <w:rsid w:val="009B2DAA"/>
    <w:rsid w:val="009C4CCF"/>
    <w:rsid w:val="009F51BF"/>
    <w:rsid w:val="00BB794B"/>
    <w:rsid w:val="00BF15C1"/>
    <w:rsid w:val="00C023A5"/>
    <w:rsid w:val="00CE0EAD"/>
    <w:rsid w:val="00CE110A"/>
    <w:rsid w:val="00CF3177"/>
    <w:rsid w:val="00D16B98"/>
    <w:rsid w:val="00DE3268"/>
    <w:rsid w:val="00DF2BC7"/>
    <w:rsid w:val="00EB0384"/>
    <w:rsid w:val="00EF4F68"/>
    <w:rsid w:val="00FD33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99690"/>
  <w15:chartTrackingRefBased/>
  <w15:docId w15:val="{CB2C460C-84AF-4BA7-BDDE-F4796F480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24F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24F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24F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24F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24F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24F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24F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24F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24F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4F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24F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24F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24F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24F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24F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24F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24F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24F69"/>
    <w:rPr>
      <w:rFonts w:eastAsiaTheme="majorEastAsia" w:cstheme="majorBidi"/>
      <w:color w:val="272727" w:themeColor="text1" w:themeTint="D8"/>
    </w:rPr>
  </w:style>
  <w:style w:type="paragraph" w:styleId="Title">
    <w:name w:val="Title"/>
    <w:basedOn w:val="Normal"/>
    <w:next w:val="Normal"/>
    <w:link w:val="TitleChar"/>
    <w:uiPriority w:val="10"/>
    <w:qFormat/>
    <w:rsid w:val="00424F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24F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24F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24F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24F69"/>
    <w:pPr>
      <w:spacing w:before="160"/>
      <w:jc w:val="center"/>
    </w:pPr>
    <w:rPr>
      <w:i/>
      <w:iCs/>
      <w:color w:val="404040" w:themeColor="text1" w:themeTint="BF"/>
    </w:rPr>
  </w:style>
  <w:style w:type="character" w:customStyle="1" w:styleId="QuoteChar">
    <w:name w:val="Quote Char"/>
    <w:basedOn w:val="DefaultParagraphFont"/>
    <w:link w:val="Quote"/>
    <w:uiPriority w:val="29"/>
    <w:rsid w:val="00424F69"/>
    <w:rPr>
      <w:i/>
      <w:iCs/>
      <w:color w:val="404040" w:themeColor="text1" w:themeTint="BF"/>
    </w:rPr>
  </w:style>
  <w:style w:type="paragraph" w:styleId="ListParagraph">
    <w:name w:val="List Paragraph"/>
    <w:basedOn w:val="Normal"/>
    <w:uiPriority w:val="34"/>
    <w:qFormat/>
    <w:rsid w:val="00424F69"/>
    <w:pPr>
      <w:ind w:left="720"/>
      <w:contextualSpacing/>
    </w:pPr>
  </w:style>
  <w:style w:type="character" w:styleId="IntenseEmphasis">
    <w:name w:val="Intense Emphasis"/>
    <w:basedOn w:val="DefaultParagraphFont"/>
    <w:uiPriority w:val="21"/>
    <w:qFormat/>
    <w:rsid w:val="00424F69"/>
    <w:rPr>
      <w:i/>
      <w:iCs/>
      <w:color w:val="0F4761" w:themeColor="accent1" w:themeShade="BF"/>
    </w:rPr>
  </w:style>
  <w:style w:type="paragraph" w:styleId="IntenseQuote">
    <w:name w:val="Intense Quote"/>
    <w:basedOn w:val="Normal"/>
    <w:next w:val="Normal"/>
    <w:link w:val="IntenseQuoteChar"/>
    <w:uiPriority w:val="30"/>
    <w:qFormat/>
    <w:rsid w:val="00424F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24F69"/>
    <w:rPr>
      <w:i/>
      <w:iCs/>
      <w:color w:val="0F4761" w:themeColor="accent1" w:themeShade="BF"/>
    </w:rPr>
  </w:style>
  <w:style w:type="character" w:styleId="IntenseReference">
    <w:name w:val="Intense Reference"/>
    <w:basedOn w:val="DefaultParagraphFont"/>
    <w:uiPriority w:val="32"/>
    <w:qFormat/>
    <w:rsid w:val="00424F69"/>
    <w:rPr>
      <w:b/>
      <w:bCs/>
      <w:smallCaps/>
      <w:color w:val="0F4761" w:themeColor="accent1" w:themeShade="BF"/>
      <w:spacing w:val="5"/>
    </w:rPr>
  </w:style>
  <w:style w:type="paragraph" w:styleId="NoSpacing">
    <w:name w:val="No Spacing"/>
    <w:link w:val="NoSpacingChar"/>
    <w:uiPriority w:val="1"/>
    <w:qFormat/>
    <w:rsid w:val="004145A1"/>
    <w:pPr>
      <w:spacing w:after="0" w:line="240" w:lineRule="auto"/>
    </w:pPr>
    <w:rPr>
      <w:rFonts w:eastAsiaTheme="minorEastAsia"/>
      <w:kern w:val="0"/>
      <w:sz w:val="22"/>
      <w:szCs w:val="22"/>
      <w:lang w:val="en-US"/>
      <w14:ligatures w14:val="none"/>
    </w:rPr>
  </w:style>
  <w:style w:type="character" w:customStyle="1" w:styleId="NoSpacingChar">
    <w:name w:val="No Spacing Char"/>
    <w:basedOn w:val="DefaultParagraphFont"/>
    <w:link w:val="NoSpacing"/>
    <w:uiPriority w:val="1"/>
    <w:rsid w:val="004145A1"/>
    <w:rPr>
      <w:rFonts w:eastAsiaTheme="minorEastAsia"/>
      <w:kern w:val="0"/>
      <w:sz w:val="22"/>
      <w:szCs w:val="22"/>
      <w:lang w:val="en-US"/>
      <w14:ligatures w14:val="none"/>
    </w:rPr>
  </w:style>
  <w:style w:type="character" w:styleId="Hyperlink">
    <w:name w:val="Hyperlink"/>
    <w:basedOn w:val="DefaultParagraphFont"/>
    <w:uiPriority w:val="99"/>
    <w:unhideWhenUsed/>
    <w:rsid w:val="00CE110A"/>
    <w:rPr>
      <w:color w:val="467886" w:themeColor="hyperlink"/>
      <w:u w:val="single"/>
    </w:rPr>
  </w:style>
  <w:style w:type="character" w:styleId="UnresolvedMention">
    <w:name w:val="Unresolved Mention"/>
    <w:basedOn w:val="DefaultParagraphFont"/>
    <w:uiPriority w:val="99"/>
    <w:semiHidden/>
    <w:unhideWhenUsed/>
    <w:rsid w:val="00CE1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package" Target="embeddings/Microsoft_Word_Document.doc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mailto:jack.gaskell@homesinsomerset.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7d396678-c698-4451-b9ab-bac3c3310917}" enabled="1" method="Privileged" siteId="{b524f606-f77a-4aa2-8da2-fe70343b0cce}"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10</Pages>
  <Words>2736</Words>
  <Characters>15600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PreaMbles</vt:lpstr>
    </vt:vector>
  </TitlesOfParts>
  <Company/>
  <LinksUpToDate>false</LinksUpToDate>
  <CharactersWithSpaces>18300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PreaMbles</dc:title>
  <dc:subject>Electrical Safety tender</dc:subject>
  <dc:creator>Jo Hutchins</dc:creator>
  <cp:keywords/>
  <dc:description/>
  <cp:lastModifiedBy>Jo Hutchins</cp:lastModifiedBy>
  <cp:revision>7</cp:revision>
  <dcterms:created xsi:type="dcterms:W3CDTF">2025-03-03T11:42:00Z</dcterms:created>
  <dcterms:modified xsi:type="dcterms:W3CDTF">2025-09-08T09:29:00Z</dcterms:modified>
</cp:coreProperties>
</file>